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08CE2A" w14:textId="629D9C2B" w:rsidR="00E95EBE" w:rsidRPr="00E95EBE" w:rsidRDefault="00E95EBE" w:rsidP="00F02944">
      <w:pPr>
        <w:pStyle w:val="subhead"/>
      </w:pPr>
      <w:r>
        <w:t>Step-</w:t>
      </w:r>
      <w:r w:rsidR="00A90435">
        <w:t>b</w:t>
      </w:r>
      <w:r>
        <w:t>y-</w:t>
      </w:r>
      <w:r w:rsidR="00A90435">
        <w:t>s</w:t>
      </w:r>
      <w:r>
        <w:t>tep</w:t>
      </w:r>
      <w:r w:rsidRPr="009C5FAA">
        <w:t xml:space="preserve"> </w:t>
      </w:r>
      <w:r w:rsidR="001D3584">
        <w:t>guide</w:t>
      </w:r>
      <w:r w:rsidRPr="009C5FAA">
        <w:t xml:space="preserve"> </w:t>
      </w:r>
    </w:p>
    <w:p w14:paraId="6ECC984A" w14:textId="30A1CF9C" w:rsidR="008C2DC5" w:rsidRPr="00F16ECE" w:rsidRDefault="00AB5F04" w:rsidP="00A556BD">
      <w:pPr>
        <w:pStyle w:val="SbS-Doc-Title"/>
      </w:pPr>
      <w:r>
        <w:t xml:space="preserve">Use toolpath simulation </w:t>
      </w:r>
    </w:p>
    <w:p w14:paraId="05ABD344" w14:textId="228D27C8" w:rsidR="00CD5FD8" w:rsidRPr="008C2DC5" w:rsidRDefault="0086309E" w:rsidP="008C2DC5">
      <w:pPr>
        <w:pStyle w:val="copy"/>
      </w:pPr>
      <w:r>
        <w:t>Use Fusion’s Simulate to learn valuable information about your digital operations to determine whether changes need to be made before physical manufacture</w:t>
      </w:r>
      <w:r w:rsidR="00CD5FD8" w:rsidRPr="008C2DC5">
        <w:t>.</w:t>
      </w:r>
    </w:p>
    <w:p w14:paraId="2BD481F7" w14:textId="61DEFE43" w:rsidR="00CD5FD8" w:rsidRPr="00CD5FD8" w:rsidRDefault="00CD5FD8" w:rsidP="00F02944">
      <w:pPr>
        <w:pStyle w:val="subhead"/>
      </w:pPr>
      <w:r w:rsidRPr="00CD5FD8">
        <w:t>Learning objectives:</w:t>
      </w:r>
    </w:p>
    <w:p w14:paraId="2A35A61B" w14:textId="515445CC" w:rsidR="008C2DC5" w:rsidRPr="00003500" w:rsidRDefault="00AB5F04" w:rsidP="00003500">
      <w:pPr>
        <w:pStyle w:val="Bulletsnew"/>
      </w:pPr>
      <w:r>
        <w:t>Use Simulate to validate toolpaths</w:t>
      </w:r>
      <w:r w:rsidR="00FF3728">
        <w:t>.</w:t>
      </w:r>
      <w:r w:rsidR="008C2DC5" w:rsidRPr="00003500">
        <w:t xml:space="preserve"> </w:t>
      </w:r>
    </w:p>
    <w:tbl>
      <w:tblPr>
        <w:tblStyle w:val="PlainTable4"/>
        <w:tblW w:w="0" w:type="auto"/>
        <w:tblLayout w:type="fixed"/>
        <w:tblLook w:val="04A0" w:firstRow="1" w:lastRow="0" w:firstColumn="1" w:lastColumn="0" w:noHBand="0" w:noVBand="1"/>
      </w:tblPr>
      <w:tblGrid>
        <w:gridCol w:w="8630"/>
      </w:tblGrid>
      <w:tr w:rsidR="00F44D4C" w14:paraId="21C51377" w14:textId="77777777" w:rsidTr="00F44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0" w:type="dxa"/>
          </w:tcPr>
          <w:p w14:paraId="11EB5D06" w14:textId="126F37BF" w:rsidR="00F44D4C" w:rsidRDefault="00F44D4C" w:rsidP="00C129C0">
            <w:pPr>
              <w:pStyle w:val="ListBullet2"/>
              <w:keepNext/>
              <w:numPr>
                <w:ilvl w:val="0"/>
                <w:numId w:val="0"/>
              </w:numPr>
              <w:tabs>
                <w:tab w:val="left" w:pos="346"/>
                <w:tab w:val="left" w:pos="1703"/>
                <w:tab w:val="center" w:pos="2135"/>
              </w:tabs>
              <w:ind w:left="360"/>
              <w:jc w:val="center"/>
            </w:pPr>
            <w:r>
              <w:rPr>
                <w:noProof/>
              </w:rPr>
              <mc:AlternateContent>
                <mc:Choice Requires="wps">
                  <w:drawing>
                    <wp:anchor distT="0" distB="0" distL="114300" distR="114300" simplePos="0" relativeHeight="251727872" behindDoc="0" locked="0" layoutInCell="1" allowOverlap="1" wp14:anchorId="5769EFB1" wp14:editId="40A1C9C8">
                      <wp:simplePos x="0" y="0"/>
                      <wp:positionH relativeFrom="column">
                        <wp:posOffset>1365885</wp:posOffset>
                      </wp:positionH>
                      <wp:positionV relativeFrom="paragraph">
                        <wp:posOffset>2122805</wp:posOffset>
                      </wp:positionV>
                      <wp:extent cx="2880360" cy="635"/>
                      <wp:effectExtent l="0" t="0" r="2540" b="12065"/>
                      <wp:wrapTopAndBottom/>
                      <wp:docPr id="11" name="Text Box 11"/>
                      <wp:cNvGraphicFramePr/>
                      <a:graphic xmlns:a="http://schemas.openxmlformats.org/drawingml/2006/main">
                        <a:graphicData uri="http://schemas.microsoft.com/office/word/2010/wordprocessingShape">
                          <wps:wsp>
                            <wps:cNvSpPr txBox="1"/>
                            <wps:spPr>
                              <a:xfrm>
                                <a:off x="0" y="0"/>
                                <a:ext cx="2880360" cy="635"/>
                              </a:xfrm>
                              <a:prstGeom prst="rect">
                                <a:avLst/>
                              </a:prstGeom>
                              <a:solidFill>
                                <a:prstClr val="white"/>
                              </a:solidFill>
                              <a:ln>
                                <a:noFill/>
                              </a:ln>
                            </wps:spPr>
                            <wps:txbx>
                              <w:txbxContent>
                                <w:p w14:paraId="1C18D26D" w14:textId="0C956321" w:rsidR="00E73CE1" w:rsidRPr="00E73CE1" w:rsidRDefault="00E73CE1" w:rsidP="00E73CE1">
                                  <w:pPr>
                                    <w:pStyle w:val="captions"/>
                                    <w:jc w:val="center"/>
                                  </w:pPr>
                                  <w:r w:rsidRPr="00EA3A6A">
                                    <w:t>The completed exercise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69EFB1" id="_x0000_t202" coordsize="21600,21600" o:spt="202" path="m,l,21600r21600,l21600,xe">
                      <v:stroke joinstyle="miter"/>
                      <v:path gradientshapeok="t" o:connecttype="rect"/>
                    </v:shapetype>
                    <v:shape id="Text Box 11" o:spid="_x0000_s1026" type="#_x0000_t202" style="position:absolute;left:0;text-align:left;margin-left:107.55pt;margin-top:167.15pt;width:226.8pt;height:.0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" stroked="f">
                      <v:textbox style="mso-fit-shape-to-text:t" inset="0,0,0,0">
                        <w:txbxContent>
                          <w:p w14:paraId="1C18D26D" w14:textId="0C956321" w:rsidR="00E73CE1" w:rsidRPr="00E73CE1" w:rsidRDefault="00E73CE1" w:rsidP="00E73CE1">
                            <w:pPr>
                              <w:pStyle w:val="captions"/>
                              <w:jc w:val="center"/>
                            </w:pPr>
                            <w:r w:rsidRPr="00EA3A6A">
                              <w:t>The completed exercise</w:t>
                            </w:r>
                          </w:p>
                        </w:txbxContent>
                      </v:textbox>
                      <w10:wrap type="topAndBottom"/>
                    </v:shape>
                  </w:pict>
                </mc:Fallback>
              </mc:AlternateContent>
            </w:r>
            <w:r w:rsidR="008C2DC5">
              <w:softHyphen/>
            </w:r>
            <w:sdt>
              <w:sdtPr>
                <w:rPr>
                  <w:noProof/>
                </w:rPr>
                <w:id w:val="-727446474"/>
                <w:picture/>
              </w:sdtPr>
              <w:sdtEndPr/>
              <w:sdtContent>
                <w:r w:rsidR="0086309E">
                  <w:rPr>
                    <w:noProof/>
                  </w:rPr>
                  <w:drawing>
                    <wp:inline distT="0" distB="0" distL="0" distR="0" wp14:anchorId="4FBA4A1E" wp14:editId="0DF76CA9">
                      <wp:extent cx="3810000" cy="2068467"/>
                      <wp:effectExtent l="0" t="0" r="0" b="8255"/>
                      <wp:docPr id="12990370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037039" name=""/>
                              <pic:cNvPicPr/>
                            </pic:nvPicPr>
                            <pic:blipFill>
                              <a:blip r:embed="rId11"/>
                              <a:stretch>
                                <a:fillRect/>
                              </a:stretch>
                            </pic:blipFill>
                            <pic:spPr>
                              <a:xfrm>
                                <a:off x="0" y="0"/>
                                <a:ext cx="3856832" cy="2093892"/>
                              </a:xfrm>
                              <a:prstGeom prst="rect">
                                <a:avLst/>
                              </a:prstGeom>
                            </pic:spPr>
                          </pic:pic>
                        </a:graphicData>
                      </a:graphic>
                    </wp:inline>
                  </w:drawing>
                </w:r>
              </w:sdtContent>
            </w:sdt>
          </w:p>
        </w:tc>
      </w:tr>
    </w:tbl>
    <w:p w14:paraId="057B50F9" w14:textId="5AEEEE5A" w:rsidR="006C48A0" w:rsidRDefault="006C48A0" w:rsidP="006C48A0">
      <w:pPr>
        <w:pStyle w:val="ListBullet2"/>
        <w:numPr>
          <w:ilvl w:val="0"/>
          <w:numId w:val="0"/>
        </w:numPr>
        <w:pBdr>
          <w:bottom w:val="single" w:sz="12" w:space="1" w:color="auto"/>
        </w:pBdr>
        <w:rPr>
          <w:shd w:val="clear" w:color="auto" w:fill="FFFFFF"/>
        </w:rPr>
      </w:pP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590"/>
        <w:gridCol w:w="360"/>
        <w:gridCol w:w="4410"/>
        <w:gridCol w:w="180"/>
      </w:tblGrid>
      <w:tr w:rsidR="0049607B" w14:paraId="41A8E6F9" w14:textId="77777777" w:rsidTr="00B372D9">
        <w:trPr>
          <w:cantSplit/>
          <w:jc w:val="center"/>
        </w:trPr>
        <w:tc>
          <w:tcPr>
            <w:tcW w:w="4950" w:type="dxa"/>
            <w:gridSpan w:val="2"/>
          </w:tcPr>
          <w:p w14:paraId="1B218A98" w14:textId="64246191" w:rsidR="00E73CE1" w:rsidRPr="00A9030E" w:rsidRDefault="00A17363" w:rsidP="00F87684">
            <w:pPr>
              <w:pStyle w:val="exercises"/>
            </w:pPr>
            <w:r>
              <w:lastRenderedPageBreak/>
              <w:t xml:space="preserve">Open the supplied </w:t>
            </w:r>
            <w:r w:rsidRPr="00A17363">
              <w:rPr>
                <w:i/>
                <w:iCs/>
              </w:rPr>
              <w:t>CAM Lathe Simulation.f3d</w:t>
            </w:r>
            <w:r>
              <w:t xml:space="preserve"> file or continue with your project from the previous module.</w:t>
            </w:r>
          </w:p>
        </w:tc>
        <w:tc>
          <w:tcPr>
            <w:tcW w:w="4590" w:type="dxa"/>
            <w:gridSpan w:val="2"/>
          </w:tcPr>
          <w:sdt>
            <w:sdtPr>
              <w:rPr>
                <w:noProof/>
              </w:rPr>
              <w:id w:val="582338280"/>
              <w:picture/>
            </w:sdtPr>
            <w:sdtEndPr/>
            <w:sdtContent>
              <w:p w14:paraId="13EC8C11" w14:textId="782ECF46" w:rsidR="00E73CE1" w:rsidRDefault="00A17363" w:rsidP="00E73CE1">
                <w:pPr>
                  <w:pStyle w:val="ListBullet2"/>
                  <w:keepNext/>
                  <w:numPr>
                    <w:ilvl w:val="0"/>
                    <w:numId w:val="0"/>
                  </w:numPr>
                  <w:tabs>
                    <w:tab w:val="left" w:pos="346"/>
                    <w:tab w:val="left" w:pos="1703"/>
                    <w:tab w:val="center" w:pos="2135"/>
                  </w:tabs>
                  <w:jc w:val="right"/>
                </w:pPr>
                <w:r>
                  <w:rPr>
                    <w:noProof/>
                  </w:rPr>
                  <w:drawing>
                    <wp:inline distT="0" distB="0" distL="0" distR="0" wp14:anchorId="36D2A9BD" wp14:editId="4AC6947F">
                      <wp:extent cx="2777490" cy="1486535"/>
                      <wp:effectExtent l="0" t="0" r="3810" b="0"/>
                      <wp:docPr id="6464963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496317" name=""/>
                              <pic:cNvPicPr/>
                            </pic:nvPicPr>
                            <pic:blipFill>
                              <a:blip r:embed="rId12"/>
                              <a:stretch>
                                <a:fillRect/>
                              </a:stretch>
                            </pic:blipFill>
                            <pic:spPr>
                              <a:xfrm>
                                <a:off x="0" y="0"/>
                                <a:ext cx="2777490" cy="1486535"/>
                              </a:xfrm>
                              <a:prstGeom prst="rect">
                                <a:avLst/>
                              </a:prstGeom>
                            </pic:spPr>
                          </pic:pic>
                        </a:graphicData>
                      </a:graphic>
                    </wp:inline>
                  </w:drawing>
                </w:r>
              </w:p>
            </w:sdtContent>
          </w:sdt>
          <w:p w14:paraId="70CE9EA4" w14:textId="7877F1C6" w:rsidR="00855253" w:rsidRPr="00D32563" w:rsidRDefault="00E73CE1" w:rsidP="00D32563">
            <w:pPr>
              <w:pStyle w:val="captions"/>
            </w:pPr>
            <w:r w:rsidRPr="00D32563">
              <w:t xml:space="preserve">Figure </w:t>
            </w:r>
            <w:r w:rsidRPr="00D32563">
              <w:fldChar w:fldCharType="begin"/>
            </w:r>
            <w:r w:rsidRPr="00D32563">
              <w:instrText xml:space="preserve"> SEQ Figure \* ARABIC </w:instrText>
            </w:r>
            <w:r w:rsidRPr="00D32563">
              <w:fldChar w:fldCharType="separate"/>
            </w:r>
            <w:r w:rsidR="00192C06">
              <w:t>1</w:t>
            </w:r>
            <w:r w:rsidRPr="00D32563">
              <w:fldChar w:fldCharType="end"/>
            </w:r>
            <w:r w:rsidR="00D32563" w:rsidRPr="00D32563">
              <w:t xml:space="preserve">. </w:t>
            </w:r>
            <w:r w:rsidR="00A17363">
              <w:t>Open the supplied file</w:t>
            </w:r>
          </w:p>
        </w:tc>
      </w:tr>
      <w:tr w:rsidR="0049607B" w14:paraId="25A3B99D" w14:textId="77777777" w:rsidTr="00B372D9">
        <w:trPr>
          <w:cantSplit/>
          <w:jc w:val="center"/>
        </w:trPr>
        <w:tc>
          <w:tcPr>
            <w:tcW w:w="4950" w:type="dxa"/>
            <w:gridSpan w:val="2"/>
          </w:tcPr>
          <w:p w14:paraId="07B1BFCB" w14:textId="6AAA070A" w:rsidR="00C473AF" w:rsidRPr="00C473AF" w:rsidRDefault="00A17363" w:rsidP="00C473AF">
            <w:pPr>
              <w:pStyle w:val="exercises"/>
            </w:pPr>
            <w:r>
              <w:t>Now that all of the part’s toolpaths are created, they need to be validated using Fusion’s simulation. Select the entire setup in the Browser.</w:t>
            </w:r>
          </w:p>
        </w:tc>
        <w:tc>
          <w:tcPr>
            <w:tcW w:w="4590" w:type="dxa"/>
            <w:gridSpan w:val="2"/>
          </w:tcPr>
          <w:sdt>
            <w:sdtPr>
              <w:rPr>
                <w:noProof/>
              </w:rPr>
              <w:id w:val="858856827"/>
              <w:picture/>
            </w:sdtPr>
            <w:sdtEndPr/>
            <w:sdtContent>
              <w:p w14:paraId="2FE92075" w14:textId="2D8D57B5" w:rsidR="00035F5F" w:rsidRDefault="00A17363" w:rsidP="00035F5F">
                <w:pPr>
                  <w:pStyle w:val="ListBullet2"/>
                  <w:keepNext/>
                  <w:numPr>
                    <w:ilvl w:val="0"/>
                    <w:numId w:val="0"/>
                  </w:numPr>
                  <w:tabs>
                    <w:tab w:val="left" w:pos="914"/>
                  </w:tabs>
                  <w:jc w:val="right"/>
                </w:pPr>
                <w:r w:rsidRPr="00A17363">
                  <w:rPr>
                    <w:noProof/>
                  </w:rPr>
                  <w:drawing>
                    <wp:inline distT="0" distB="0" distL="0" distR="0" wp14:anchorId="226A908D" wp14:editId="6D3823DF">
                      <wp:extent cx="2777490" cy="1073785"/>
                      <wp:effectExtent l="0" t="0" r="3810" b="0"/>
                      <wp:docPr id="17231535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153592" name=""/>
                              <pic:cNvPicPr/>
                            </pic:nvPicPr>
                            <pic:blipFill>
                              <a:blip r:embed="rId13"/>
                              <a:stretch>
                                <a:fillRect/>
                              </a:stretch>
                            </pic:blipFill>
                            <pic:spPr>
                              <a:xfrm>
                                <a:off x="0" y="0"/>
                                <a:ext cx="2777490" cy="1073785"/>
                              </a:xfrm>
                              <a:prstGeom prst="rect">
                                <a:avLst/>
                              </a:prstGeom>
                            </pic:spPr>
                          </pic:pic>
                        </a:graphicData>
                      </a:graphic>
                    </wp:inline>
                  </w:drawing>
                </w:r>
              </w:p>
            </w:sdtContent>
          </w:sdt>
          <w:p w14:paraId="49178059" w14:textId="71DD0887" w:rsidR="00B005E6" w:rsidRPr="002C5822" w:rsidRDefault="00035F5F"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192C06">
              <w:t>2</w:t>
            </w:r>
            <w:r w:rsidRPr="00035F5F">
              <w:fldChar w:fldCharType="end"/>
            </w:r>
            <w:r w:rsidRPr="00035F5F">
              <w:t xml:space="preserve">. </w:t>
            </w:r>
            <w:r w:rsidR="00A17363">
              <w:t>Select the setup</w:t>
            </w:r>
          </w:p>
        </w:tc>
      </w:tr>
      <w:tr w:rsidR="00C473AF" w14:paraId="5AC62498" w14:textId="77777777" w:rsidTr="00B372D9">
        <w:trPr>
          <w:cantSplit/>
          <w:jc w:val="center"/>
        </w:trPr>
        <w:tc>
          <w:tcPr>
            <w:tcW w:w="4950" w:type="dxa"/>
            <w:gridSpan w:val="2"/>
          </w:tcPr>
          <w:p w14:paraId="123DE1A3" w14:textId="2D1F5D5B" w:rsidR="00C473AF" w:rsidRPr="00F16ECE" w:rsidRDefault="00A17363" w:rsidP="00F87684">
            <w:pPr>
              <w:pStyle w:val="exercises"/>
            </w:pPr>
            <w:r>
              <w:lastRenderedPageBreak/>
              <w:t>Open the Simulate tool by clicking Actions&gt; Simulate.</w:t>
            </w:r>
          </w:p>
        </w:tc>
        <w:tc>
          <w:tcPr>
            <w:tcW w:w="4590" w:type="dxa"/>
            <w:gridSpan w:val="2"/>
          </w:tcPr>
          <w:sdt>
            <w:sdtPr>
              <w:rPr>
                <w:noProof/>
              </w:rPr>
              <w:id w:val="1243916358"/>
              <w:picture/>
            </w:sdtPr>
            <w:sdtEndPr/>
            <w:sdtContent>
              <w:p w14:paraId="591CD8B4" w14:textId="7350159E" w:rsidR="00B20B0B" w:rsidRDefault="00A17363" w:rsidP="00B20B0B">
                <w:pPr>
                  <w:pStyle w:val="ListBullet2"/>
                  <w:keepNext/>
                  <w:numPr>
                    <w:ilvl w:val="0"/>
                    <w:numId w:val="0"/>
                  </w:numPr>
                  <w:jc w:val="right"/>
                </w:pPr>
                <w:r>
                  <w:rPr>
                    <w:noProof/>
                  </w:rPr>
                  <w:drawing>
                    <wp:inline distT="0" distB="0" distL="0" distR="0" wp14:anchorId="625A35F3" wp14:editId="39D48651">
                      <wp:extent cx="2777490" cy="1499870"/>
                      <wp:effectExtent l="0" t="0" r="3810" b="5080"/>
                      <wp:docPr id="627497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497441" name=""/>
                              <pic:cNvPicPr/>
                            </pic:nvPicPr>
                            <pic:blipFill>
                              <a:blip r:embed="rId14"/>
                              <a:stretch>
                                <a:fillRect/>
                              </a:stretch>
                            </pic:blipFill>
                            <pic:spPr>
                              <a:xfrm>
                                <a:off x="0" y="0"/>
                                <a:ext cx="2777490" cy="1499870"/>
                              </a:xfrm>
                              <a:prstGeom prst="rect">
                                <a:avLst/>
                              </a:prstGeom>
                            </pic:spPr>
                          </pic:pic>
                        </a:graphicData>
                      </a:graphic>
                    </wp:inline>
                  </w:drawing>
                </w:r>
              </w:p>
            </w:sdtContent>
          </w:sdt>
          <w:p w14:paraId="6B05DB97" w14:textId="3B9E6312" w:rsidR="00C473AF" w:rsidRDefault="00B20B0B"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192C06">
              <w:t>3</w:t>
            </w:r>
            <w:r w:rsidRPr="00B20B0B">
              <w:fldChar w:fldCharType="end"/>
            </w:r>
            <w:r w:rsidRPr="00B20B0B">
              <w:t xml:space="preserve">. </w:t>
            </w:r>
            <w:r w:rsidR="00A17363">
              <w:t>Open the Simulate tool</w:t>
            </w:r>
          </w:p>
        </w:tc>
      </w:tr>
      <w:tr w:rsidR="00026B25" w14:paraId="08B4363B" w14:textId="77777777" w:rsidTr="00B372D9">
        <w:trPr>
          <w:cantSplit/>
          <w:jc w:val="center"/>
        </w:trPr>
        <w:tc>
          <w:tcPr>
            <w:tcW w:w="4950" w:type="dxa"/>
            <w:gridSpan w:val="2"/>
          </w:tcPr>
          <w:p w14:paraId="6CDCE5EB" w14:textId="6A8E6026" w:rsidR="00026B25" w:rsidRPr="00F16ECE" w:rsidRDefault="00A17363" w:rsidP="00CA099B">
            <w:pPr>
              <w:pStyle w:val="exercises"/>
            </w:pPr>
            <w:r>
              <w:t>The options inside the Tool section can customize how much of the tool and holder is visible</w:t>
            </w:r>
            <w:r w:rsidR="00A00E0A">
              <w:t xml:space="preserve"> during the simulation</w:t>
            </w:r>
            <w:r>
              <w:t>.</w:t>
            </w:r>
          </w:p>
        </w:tc>
        <w:tc>
          <w:tcPr>
            <w:tcW w:w="4590" w:type="dxa"/>
            <w:gridSpan w:val="2"/>
          </w:tcPr>
          <w:sdt>
            <w:sdtPr>
              <w:rPr>
                <w:noProof/>
              </w:rPr>
              <w:id w:val="-1158376292"/>
              <w:picture/>
            </w:sdtPr>
            <w:sdtEndPr/>
            <w:sdtContent>
              <w:p w14:paraId="475F2448" w14:textId="455D9950"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2CF739F" wp14:editId="5B936145">
                      <wp:extent cx="2400000" cy="1409524"/>
                      <wp:effectExtent l="0" t="0" r="635" b="635"/>
                      <wp:docPr id="3348691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869159" name=""/>
                              <pic:cNvPicPr/>
                            </pic:nvPicPr>
                            <pic:blipFill>
                              <a:blip r:embed="rId15"/>
                              <a:stretch>
                                <a:fillRect/>
                              </a:stretch>
                            </pic:blipFill>
                            <pic:spPr>
                              <a:xfrm>
                                <a:off x="0" y="0"/>
                                <a:ext cx="2400000" cy="1409524"/>
                              </a:xfrm>
                              <a:prstGeom prst="rect">
                                <a:avLst/>
                              </a:prstGeom>
                            </pic:spPr>
                          </pic:pic>
                        </a:graphicData>
                      </a:graphic>
                    </wp:inline>
                  </w:drawing>
                </w:r>
              </w:p>
            </w:sdtContent>
          </w:sdt>
          <w:p w14:paraId="716D49C6" w14:textId="444151B0" w:rsidR="00026B25" w:rsidRPr="002C5822" w:rsidRDefault="00C63746"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192C06">
              <w:t>4</w:t>
            </w:r>
            <w:r w:rsidRPr="00C63746">
              <w:fldChar w:fldCharType="end"/>
            </w:r>
            <w:r w:rsidRPr="00C63746">
              <w:t xml:space="preserve">. </w:t>
            </w:r>
            <w:r w:rsidR="00A17363">
              <w:t>Customize the tool visibility</w:t>
            </w:r>
          </w:p>
        </w:tc>
      </w:tr>
      <w:tr w:rsidR="003266CC" w:rsidRPr="00855253" w14:paraId="03059002" w14:textId="77777777" w:rsidTr="00B372D9">
        <w:trPr>
          <w:cantSplit/>
          <w:jc w:val="center"/>
        </w:trPr>
        <w:tc>
          <w:tcPr>
            <w:tcW w:w="4950" w:type="dxa"/>
            <w:gridSpan w:val="2"/>
          </w:tcPr>
          <w:p w14:paraId="3582D71D" w14:textId="10DD82CD" w:rsidR="003266CC" w:rsidRPr="00A9030E" w:rsidRDefault="00A17363" w:rsidP="00F87684">
            <w:pPr>
              <w:pStyle w:val="exercises"/>
            </w:pPr>
            <w:r>
              <w:lastRenderedPageBreak/>
              <w:t>You can access the same options inside the Simulate dialog.</w:t>
            </w:r>
          </w:p>
        </w:tc>
        <w:tc>
          <w:tcPr>
            <w:tcW w:w="4590" w:type="dxa"/>
            <w:gridSpan w:val="2"/>
          </w:tcPr>
          <w:sdt>
            <w:sdtPr>
              <w:rPr>
                <w:noProof/>
              </w:rPr>
              <w:id w:val="-268634505"/>
              <w:picture/>
            </w:sdtPr>
            <w:sdtEndPr/>
            <w:sdtContent>
              <w:p w14:paraId="4F6D44EF" w14:textId="7F57BB49"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3B8EE68" wp14:editId="489EF49B">
                      <wp:extent cx="2380952" cy="1733333"/>
                      <wp:effectExtent l="0" t="0" r="635" b="635"/>
                      <wp:docPr id="15822465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246584" name=""/>
                              <pic:cNvPicPr/>
                            </pic:nvPicPr>
                            <pic:blipFill>
                              <a:blip r:embed="rId16"/>
                              <a:stretch>
                                <a:fillRect/>
                              </a:stretch>
                            </pic:blipFill>
                            <pic:spPr>
                              <a:xfrm>
                                <a:off x="0" y="0"/>
                                <a:ext cx="2380952" cy="1733333"/>
                              </a:xfrm>
                              <a:prstGeom prst="rect">
                                <a:avLst/>
                              </a:prstGeom>
                            </pic:spPr>
                          </pic:pic>
                        </a:graphicData>
                      </a:graphic>
                    </wp:inline>
                  </w:drawing>
                </w:r>
              </w:p>
            </w:sdtContent>
          </w:sdt>
          <w:p w14:paraId="77834BF3" w14:textId="007BAD13" w:rsidR="003266CC" w:rsidRPr="00855253" w:rsidRDefault="00562A77"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192C06">
              <w:t>5</w:t>
            </w:r>
            <w:r w:rsidRPr="00562A77">
              <w:fldChar w:fldCharType="end"/>
            </w:r>
            <w:r w:rsidRPr="00562A77">
              <w:t xml:space="preserve">. </w:t>
            </w:r>
            <w:r w:rsidR="00A17363">
              <w:t>Explore the Simulate dialog</w:t>
            </w:r>
          </w:p>
        </w:tc>
      </w:tr>
      <w:tr w:rsidR="000A0BC1" w:rsidRPr="0077494D" w14:paraId="4E21464D" w14:textId="56898423" w:rsidTr="00B372D9">
        <w:trPr>
          <w:cantSplit/>
          <w:jc w:val="center"/>
        </w:trPr>
        <w:tc>
          <w:tcPr>
            <w:tcW w:w="4590" w:type="dxa"/>
          </w:tcPr>
          <w:p w14:paraId="0D248C26" w14:textId="67698C87" w:rsidR="00DC7EED" w:rsidRPr="0073123B" w:rsidRDefault="00A17363" w:rsidP="0073123B">
            <w:pPr>
              <w:pStyle w:val="exercises"/>
            </w:pPr>
            <w:r>
              <w:t>You can use the options in the dialog’s Toolpath section to customize the toolpath’s appearance</w:t>
            </w:r>
            <w:r w:rsidR="00A00E0A">
              <w:t xml:space="preserve"> during the simulation</w:t>
            </w:r>
            <w:r>
              <w:t>. You can also toggle these options in the Toolbar’s Display section. Deactivate the toolpath’s visibility by unchecking the Toolpath option</w:t>
            </w:r>
          </w:p>
        </w:tc>
        <w:tc>
          <w:tcPr>
            <w:tcW w:w="4950" w:type="dxa"/>
            <w:gridSpan w:val="3"/>
          </w:tcPr>
          <w:sdt>
            <w:sdtPr>
              <w:rPr>
                <w:noProof/>
              </w:rPr>
              <w:id w:val="1130908635"/>
              <w:picture/>
            </w:sdtPr>
            <w:sdtEndPr/>
            <w:sdtContent>
              <w:p w14:paraId="30E82508" w14:textId="152B0900"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F04F45B" wp14:editId="6C1F191A">
                      <wp:extent cx="2380952" cy="2114286"/>
                      <wp:effectExtent l="0" t="0" r="635" b="635"/>
                      <wp:docPr id="236616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616998" name=""/>
                              <pic:cNvPicPr/>
                            </pic:nvPicPr>
                            <pic:blipFill>
                              <a:blip r:embed="rId17"/>
                              <a:stretch>
                                <a:fillRect/>
                              </a:stretch>
                            </pic:blipFill>
                            <pic:spPr>
                              <a:xfrm>
                                <a:off x="0" y="0"/>
                                <a:ext cx="2380952" cy="2114286"/>
                              </a:xfrm>
                              <a:prstGeom prst="rect">
                                <a:avLst/>
                              </a:prstGeom>
                            </pic:spPr>
                          </pic:pic>
                        </a:graphicData>
                      </a:graphic>
                    </wp:inline>
                  </w:drawing>
                </w:r>
              </w:p>
            </w:sdtContent>
          </w:sdt>
          <w:p w14:paraId="749F1EAF" w14:textId="2009C232" w:rsidR="00DC7EED" w:rsidRPr="0077494D" w:rsidRDefault="001915D2" w:rsidP="000A0BC1">
            <w:pPr>
              <w:pStyle w:val="captions"/>
            </w:pPr>
            <w:r w:rsidRPr="001915D2">
              <w:t xml:space="preserve">Figure </w:t>
            </w:r>
            <w:r w:rsidRPr="001915D2">
              <w:fldChar w:fldCharType="begin"/>
            </w:r>
            <w:r w:rsidRPr="001915D2">
              <w:instrText xml:space="preserve"> SEQ Figure \* ARABIC </w:instrText>
            </w:r>
            <w:r w:rsidRPr="001915D2">
              <w:fldChar w:fldCharType="separate"/>
            </w:r>
            <w:r w:rsidR="00192C06">
              <w:t>6</w:t>
            </w:r>
            <w:r w:rsidRPr="001915D2">
              <w:fldChar w:fldCharType="end"/>
            </w:r>
            <w:r w:rsidRPr="001915D2">
              <w:t xml:space="preserve">. </w:t>
            </w:r>
            <w:r w:rsidR="00A17363">
              <w:t>Continue to explore the Simulate dialog</w:t>
            </w:r>
          </w:p>
        </w:tc>
      </w:tr>
      <w:tr w:rsidR="000A0BC1" w:rsidRPr="0077494D" w14:paraId="0F1DE1C1" w14:textId="77777777" w:rsidTr="00B372D9">
        <w:trPr>
          <w:cantSplit/>
          <w:jc w:val="center"/>
        </w:trPr>
        <w:tc>
          <w:tcPr>
            <w:tcW w:w="4590" w:type="dxa"/>
          </w:tcPr>
          <w:p w14:paraId="7EFCEEA4" w14:textId="287223F7" w:rsidR="00590EBF" w:rsidRPr="00590EBF" w:rsidRDefault="00A17363" w:rsidP="00CA099B">
            <w:pPr>
              <w:pStyle w:val="exercises"/>
            </w:pPr>
            <w:r>
              <w:lastRenderedPageBreak/>
              <w:t>Choose the Comparison option from the dialog’s Colorization menu.</w:t>
            </w:r>
          </w:p>
        </w:tc>
        <w:tc>
          <w:tcPr>
            <w:tcW w:w="4950" w:type="dxa"/>
            <w:gridSpan w:val="3"/>
          </w:tcPr>
          <w:sdt>
            <w:sdtPr>
              <w:rPr>
                <w:noProof/>
              </w:rPr>
              <w:id w:val="281852796"/>
              <w:picture/>
            </w:sdtPr>
            <w:sdtEndPr/>
            <w:sdtContent>
              <w:p w14:paraId="70A57D0D" w14:textId="008E297D"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8DA42E0" wp14:editId="18447A7F">
                      <wp:extent cx="2380952" cy="1180952"/>
                      <wp:effectExtent l="0" t="0" r="635" b="635"/>
                      <wp:docPr id="1825605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605229" name=""/>
                              <pic:cNvPicPr/>
                            </pic:nvPicPr>
                            <pic:blipFill>
                              <a:blip r:embed="rId18"/>
                              <a:stretch>
                                <a:fillRect/>
                              </a:stretch>
                            </pic:blipFill>
                            <pic:spPr>
                              <a:xfrm>
                                <a:off x="0" y="0"/>
                                <a:ext cx="2380952" cy="1180952"/>
                              </a:xfrm>
                              <a:prstGeom prst="rect">
                                <a:avLst/>
                              </a:prstGeom>
                            </pic:spPr>
                          </pic:pic>
                        </a:graphicData>
                      </a:graphic>
                    </wp:inline>
                  </w:drawing>
                </w:r>
              </w:p>
            </w:sdtContent>
          </w:sdt>
          <w:p w14:paraId="485C11A6" w14:textId="749DB9B1" w:rsidR="00590EBF" w:rsidRPr="002C5822" w:rsidRDefault="006901C3"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192C06">
              <w:t>7</w:t>
            </w:r>
            <w:r w:rsidRPr="006901C3">
              <w:fldChar w:fldCharType="end"/>
            </w:r>
            <w:r w:rsidRPr="006901C3">
              <w:t xml:space="preserve">. </w:t>
            </w:r>
            <w:r w:rsidR="00A17363">
              <w:t>Change the colorization type</w:t>
            </w:r>
          </w:p>
        </w:tc>
      </w:tr>
      <w:tr w:rsidR="000A0BC1" w14:paraId="464F4114" w14:textId="77777777" w:rsidTr="00B372D9">
        <w:trPr>
          <w:gridAfter w:val="1"/>
          <w:wAfter w:w="180" w:type="dxa"/>
          <w:cantSplit/>
          <w:jc w:val="center"/>
        </w:trPr>
        <w:tc>
          <w:tcPr>
            <w:tcW w:w="4590" w:type="dxa"/>
          </w:tcPr>
          <w:p w14:paraId="34581297" w14:textId="5D9B57A4" w:rsidR="00EB366D" w:rsidRPr="00590EBF" w:rsidRDefault="00A17363" w:rsidP="00CA099B">
            <w:pPr>
              <w:pStyle w:val="exercises"/>
            </w:pPr>
            <w:r>
              <w:t xml:space="preserve">Notice that three different colors are applied to the model: red, green, and blue. The blue areas indicate material that needs to be removed, green represents areas that have been machined to spec, and red represents areas that have had too much material removed. </w:t>
            </w:r>
            <w:r w:rsidR="00A00E0A">
              <w:t>Note that the</w:t>
            </w:r>
            <w:r w:rsidR="00A3739E">
              <w:t xml:space="preserve"> red sections on the back of the part will disappear if you adjust the dialog’s Accuracy slider. </w:t>
            </w:r>
            <w:r>
              <w:t>Continue to explore all of the Simulate dialog’s options.</w:t>
            </w:r>
          </w:p>
        </w:tc>
        <w:tc>
          <w:tcPr>
            <w:tcW w:w="4770" w:type="dxa"/>
            <w:gridSpan w:val="2"/>
          </w:tcPr>
          <w:sdt>
            <w:sdtPr>
              <w:rPr>
                <w:noProof/>
              </w:rPr>
              <w:id w:val="1838265176"/>
              <w:picture/>
            </w:sdtPr>
            <w:sdtEndPr/>
            <w:sdtContent>
              <w:p w14:paraId="55F54A84" w14:textId="444B0C2F"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E1F4CE8" wp14:editId="61D60DFC">
                      <wp:extent cx="2891790" cy="2696845"/>
                      <wp:effectExtent l="0" t="0" r="3810" b="8255"/>
                      <wp:docPr id="20299139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13975" name=""/>
                              <pic:cNvPicPr/>
                            </pic:nvPicPr>
                            <pic:blipFill>
                              <a:blip r:embed="rId19"/>
                              <a:stretch>
                                <a:fillRect/>
                              </a:stretch>
                            </pic:blipFill>
                            <pic:spPr>
                              <a:xfrm>
                                <a:off x="0" y="0"/>
                                <a:ext cx="2891790" cy="2696845"/>
                              </a:xfrm>
                              <a:prstGeom prst="rect">
                                <a:avLst/>
                              </a:prstGeom>
                            </pic:spPr>
                          </pic:pic>
                        </a:graphicData>
                      </a:graphic>
                    </wp:inline>
                  </w:drawing>
                </w:r>
              </w:p>
            </w:sdtContent>
          </w:sdt>
          <w:p w14:paraId="31CDFC27" w14:textId="3505B93A" w:rsidR="00EB366D" w:rsidRPr="000A0BC1" w:rsidRDefault="000A0BC1" w:rsidP="000A0BC1">
            <w:pPr>
              <w:pStyle w:val="captions"/>
            </w:pPr>
            <w:r w:rsidRPr="000A0BC1">
              <w:t xml:space="preserve">Figure </w:t>
            </w:r>
            <w:r w:rsidRPr="000A0BC1">
              <w:fldChar w:fldCharType="begin"/>
            </w:r>
            <w:r w:rsidRPr="000A0BC1">
              <w:instrText xml:space="preserve"> SEQ Figure \* ARABIC </w:instrText>
            </w:r>
            <w:r w:rsidRPr="000A0BC1">
              <w:fldChar w:fldCharType="separate"/>
            </w:r>
            <w:r w:rsidR="00192C06">
              <w:t>8</w:t>
            </w:r>
            <w:r w:rsidRPr="000A0BC1">
              <w:fldChar w:fldCharType="end"/>
            </w:r>
            <w:r w:rsidRPr="000A0BC1">
              <w:t xml:space="preserve">. </w:t>
            </w:r>
            <w:r w:rsidR="00A17363">
              <w:t>Inspect the model’s colors</w:t>
            </w:r>
          </w:p>
        </w:tc>
      </w:tr>
      <w:tr w:rsidR="000A0BC1" w14:paraId="06EDC4E7" w14:textId="77777777" w:rsidTr="00B372D9">
        <w:trPr>
          <w:gridAfter w:val="1"/>
          <w:wAfter w:w="180" w:type="dxa"/>
          <w:cantSplit/>
          <w:jc w:val="center"/>
        </w:trPr>
        <w:tc>
          <w:tcPr>
            <w:tcW w:w="4590" w:type="dxa"/>
          </w:tcPr>
          <w:p w14:paraId="701F1DCA" w14:textId="5A184069" w:rsidR="00A548E7" w:rsidRPr="00590EBF" w:rsidRDefault="00A17363" w:rsidP="00B372DA">
            <w:pPr>
              <w:pStyle w:val="exercises"/>
            </w:pPr>
            <w:r>
              <w:lastRenderedPageBreak/>
              <w:t xml:space="preserve">Press Play at the bottom of the screen and adjust the slider to determine the simulation’s playback speed. Instead of pressing Play, you could also scrub through the animation by clicking and dragging your cursor in an open section of the canvas. </w:t>
            </w:r>
          </w:p>
        </w:tc>
        <w:tc>
          <w:tcPr>
            <w:tcW w:w="4770" w:type="dxa"/>
            <w:gridSpan w:val="2"/>
          </w:tcPr>
          <w:sdt>
            <w:sdtPr>
              <w:rPr>
                <w:noProof/>
              </w:rPr>
              <w:id w:val="1548256558"/>
              <w:picture/>
            </w:sdtPr>
            <w:sdtEndPr/>
            <w:sdtContent>
              <w:p w14:paraId="4F528B5B" w14:textId="798FB707" w:rsidR="00DD51FA" w:rsidRDefault="00A17363"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196D7BD6" wp14:editId="183470A0">
                      <wp:extent cx="2891790" cy="993775"/>
                      <wp:effectExtent l="0" t="0" r="3810" b="0"/>
                      <wp:docPr id="2893140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314031" name=""/>
                              <pic:cNvPicPr/>
                            </pic:nvPicPr>
                            <pic:blipFill>
                              <a:blip r:embed="rId20"/>
                              <a:stretch>
                                <a:fillRect/>
                              </a:stretch>
                            </pic:blipFill>
                            <pic:spPr>
                              <a:xfrm>
                                <a:off x="0" y="0"/>
                                <a:ext cx="2891790" cy="993775"/>
                              </a:xfrm>
                              <a:prstGeom prst="rect">
                                <a:avLst/>
                              </a:prstGeom>
                            </pic:spPr>
                          </pic:pic>
                        </a:graphicData>
                      </a:graphic>
                    </wp:inline>
                  </w:drawing>
                </w:r>
              </w:p>
            </w:sdtContent>
          </w:sdt>
          <w:p w14:paraId="74C6BA80" w14:textId="71A3A1B0" w:rsidR="00A548E7" w:rsidRPr="004B7DBC" w:rsidRDefault="004B7DBC" w:rsidP="004B7DBC">
            <w:pPr>
              <w:pStyle w:val="captions"/>
            </w:pPr>
            <w:r w:rsidRPr="004B7DBC">
              <w:t xml:space="preserve">Figure </w:t>
            </w:r>
            <w:r w:rsidRPr="004B7DBC">
              <w:fldChar w:fldCharType="begin"/>
            </w:r>
            <w:r w:rsidRPr="004B7DBC">
              <w:instrText xml:space="preserve"> SEQ Figure \* ARABIC </w:instrText>
            </w:r>
            <w:r w:rsidRPr="004B7DBC">
              <w:fldChar w:fldCharType="separate"/>
            </w:r>
            <w:r w:rsidR="00192C06">
              <w:t>9</w:t>
            </w:r>
            <w:r w:rsidRPr="004B7DBC">
              <w:fldChar w:fldCharType="end"/>
            </w:r>
            <w:r w:rsidRPr="004B7DBC">
              <w:t xml:space="preserve">. </w:t>
            </w:r>
            <w:r w:rsidR="00A17363">
              <w:t>Play the simulation</w:t>
            </w:r>
          </w:p>
        </w:tc>
      </w:tr>
      <w:tr w:rsidR="00C129C0" w14:paraId="6773FBE5" w14:textId="77777777" w:rsidTr="00B372D9">
        <w:trPr>
          <w:gridAfter w:val="1"/>
          <w:wAfter w:w="180" w:type="dxa"/>
          <w:cantSplit/>
          <w:jc w:val="center"/>
        </w:trPr>
        <w:tc>
          <w:tcPr>
            <w:tcW w:w="4590" w:type="dxa"/>
          </w:tcPr>
          <w:p w14:paraId="4A434053" w14:textId="1909E173" w:rsidR="00C129C0" w:rsidRPr="00F16ECE" w:rsidRDefault="00A17363" w:rsidP="00C129C0">
            <w:pPr>
              <w:pStyle w:val="exercises"/>
            </w:pPr>
            <w:r>
              <w:t>A third way to play the simulation is to click and drag the timeline marker at the bottom of the screen. Each of the timeline’s sections represent a new operation.</w:t>
            </w:r>
          </w:p>
        </w:tc>
        <w:tc>
          <w:tcPr>
            <w:tcW w:w="4770" w:type="dxa"/>
            <w:gridSpan w:val="2"/>
          </w:tcPr>
          <w:sdt>
            <w:sdtPr>
              <w:rPr>
                <w:noProof/>
              </w:rPr>
              <w:id w:val="-2008195663"/>
              <w:picture/>
            </w:sdtPr>
            <w:sdtEndPr/>
            <w:sdtContent>
              <w:p w14:paraId="0D95F009" w14:textId="71C2E464" w:rsidR="00C129C0" w:rsidRDefault="00A17363" w:rsidP="00C129C0">
                <w:pPr>
                  <w:pStyle w:val="ListBullet2"/>
                  <w:keepNext/>
                  <w:numPr>
                    <w:ilvl w:val="0"/>
                    <w:numId w:val="0"/>
                  </w:numPr>
                  <w:tabs>
                    <w:tab w:val="left" w:pos="346"/>
                    <w:tab w:val="left" w:pos="1703"/>
                    <w:tab w:val="center" w:pos="2135"/>
                  </w:tabs>
                  <w:jc w:val="right"/>
                </w:pPr>
                <w:r>
                  <w:rPr>
                    <w:noProof/>
                  </w:rPr>
                  <w:drawing>
                    <wp:inline distT="0" distB="0" distL="0" distR="0" wp14:anchorId="5CC0B34F" wp14:editId="67ABB597">
                      <wp:extent cx="2857143" cy="1047619"/>
                      <wp:effectExtent l="0" t="0" r="635" b="635"/>
                      <wp:docPr id="5644190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419061" name=""/>
                              <pic:cNvPicPr/>
                            </pic:nvPicPr>
                            <pic:blipFill>
                              <a:blip r:embed="rId21"/>
                              <a:stretch>
                                <a:fillRect/>
                              </a:stretch>
                            </pic:blipFill>
                            <pic:spPr>
                              <a:xfrm>
                                <a:off x="0" y="0"/>
                                <a:ext cx="2857143" cy="1047619"/>
                              </a:xfrm>
                              <a:prstGeom prst="rect">
                                <a:avLst/>
                              </a:prstGeom>
                            </pic:spPr>
                          </pic:pic>
                        </a:graphicData>
                      </a:graphic>
                    </wp:inline>
                  </w:drawing>
                </w:r>
              </w:p>
            </w:sdtContent>
          </w:sdt>
          <w:p w14:paraId="11077DDB" w14:textId="3049BA53"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10</w:t>
            </w:r>
            <w:r w:rsidRPr="00003D76">
              <w:fldChar w:fldCharType="end"/>
            </w:r>
            <w:r w:rsidRPr="00003D76">
              <w:t xml:space="preserve">. </w:t>
            </w:r>
            <w:r w:rsidR="00A17363">
              <w:t>Inspect the simulation’s timeline</w:t>
            </w:r>
          </w:p>
        </w:tc>
      </w:tr>
      <w:tr w:rsidR="00C129C0" w14:paraId="0BB07E7B" w14:textId="77777777" w:rsidTr="00B372D9">
        <w:trPr>
          <w:gridAfter w:val="1"/>
          <w:wAfter w:w="180" w:type="dxa"/>
          <w:cantSplit/>
          <w:jc w:val="center"/>
        </w:trPr>
        <w:tc>
          <w:tcPr>
            <w:tcW w:w="4590" w:type="dxa"/>
          </w:tcPr>
          <w:p w14:paraId="066E83C2" w14:textId="1B8C0D63" w:rsidR="00C129C0" w:rsidRPr="00F16ECE" w:rsidRDefault="00FC12C7" w:rsidP="00C129C0">
            <w:pPr>
              <w:pStyle w:val="exercises"/>
            </w:pPr>
            <w:r>
              <w:lastRenderedPageBreak/>
              <w:t>Play the simulation and make sure each operation correctly removes the part’s material.</w:t>
            </w:r>
          </w:p>
        </w:tc>
        <w:tc>
          <w:tcPr>
            <w:tcW w:w="4770" w:type="dxa"/>
            <w:gridSpan w:val="2"/>
          </w:tcPr>
          <w:sdt>
            <w:sdtPr>
              <w:rPr>
                <w:noProof/>
              </w:rPr>
              <w:id w:val="-1621913231"/>
              <w:picture/>
            </w:sdtPr>
            <w:sdtEndPr/>
            <w:sdtContent>
              <w:p w14:paraId="0CF0F81F" w14:textId="07650E64" w:rsidR="00C129C0" w:rsidRDefault="00FC12C7" w:rsidP="00C129C0">
                <w:pPr>
                  <w:pStyle w:val="ListBullet2"/>
                  <w:keepNext/>
                  <w:numPr>
                    <w:ilvl w:val="0"/>
                    <w:numId w:val="0"/>
                  </w:numPr>
                  <w:tabs>
                    <w:tab w:val="left" w:pos="914"/>
                  </w:tabs>
                  <w:jc w:val="right"/>
                </w:pPr>
                <w:r w:rsidRPr="00FC12C7">
                  <w:rPr>
                    <w:noProof/>
                  </w:rPr>
                  <w:drawing>
                    <wp:inline distT="0" distB="0" distL="0" distR="0" wp14:anchorId="4AE5B9F7" wp14:editId="6A1C15F0">
                      <wp:extent cx="2891790" cy="2390775"/>
                      <wp:effectExtent l="0" t="0" r="3810" b="9525"/>
                      <wp:docPr id="6366205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620500" name=""/>
                              <pic:cNvPicPr/>
                            </pic:nvPicPr>
                            <pic:blipFill>
                              <a:blip r:embed="rId22"/>
                              <a:stretch>
                                <a:fillRect/>
                              </a:stretch>
                            </pic:blipFill>
                            <pic:spPr>
                              <a:xfrm>
                                <a:off x="0" y="0"/>
                                <a:ext cx="2891790" cy="2390775"/>
                              </a:xfrm>
                              <a:prstGeom prst="rect">
                                <a:avLst/>
                              </a:prstGeom>
                            </pic:spPr>
                          </pic:pic>
                        </a:graphicData>
                      </a:graphic>
                    </wp:inline>
                  </w:drawing>
                </w:r>
              </w:p>
            </w:sdtContent>
          </w:sdt>
          <w:p w14:paraId="58C15396" w14:textId="4178B8AB"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192C06">
              <w:t>11</w:t>
            </w:r>
            <w:r w:rsidRPr="00035F5F">
              <w:fldChar w:fldCharType="end"/>
            </w:r>
            <w:r w:rsidRPr="00035F5F">
              <w:t xml:space="preserve">. </w:t>
            </w:r>
            <w:r w:rsidR="00FC12C7">
              <w:t>Play the simulation</w:t>
            </w:r>
          </w:p>
        </w:tc>
      </w:tr>
      <w:tr w:rsidR="00C129C0" w14:paraId="47FB9126" w14:textId="77777777" w:rsidTr="00B372D9">
        <w:trPr>
          <w:gridAfter w:val="1"/>
          <w:wAfter w:w="180" w:type="dxa"/>
          <w:cantSplit/>
          <w:jc w:val="center"/>
        </w:trPr>
        <w:tc>
          <w:tcPr>
            <w:tcW w:w="4590" w:type="dxa"/>
          </w:tcPr>
          <w:p w14:paraId="5D8BE526" w14:textId="1D879202" w:rsidR="00C129C0" w:rsidRPr="00F16ECE" w:rsidRDefault="00A3739E" w:rsidP="00C129C0">
            <w:pPr>
              <w:pStyle w:val="exercises"/>
            </w:pPr>
            <w:r>
              <w:t>The chamfers are displayed in red because they were not included on the 3D model. Fusion assumes that too much material has been removed in this area because the machined geometry does not match the 3D model.</w:t>
            </w:r>
          </w:p>
        </w:tc>
        <w:tc>
          <w:tcPr>
            <w:tcW w:w="4770" w:type="dxa"/>
            <w:gridSpan w:val="2"/>
          </w:tcPr>
          <w:sdt>
            <w:sdtPr>
              <w:rPr>
                <w:noProof/>
              </w:rPr>
              <w:id w:val="-149678165"/>
              <w:picture/>
            </w:sdtPr>
            <w:sdtEndPr/>
            <w:sdtContent>
              <w:p w14:paraId="18FC29F6" w14:textId="32B0FBDD" w:rsidR="00C129C0" w:rsidRDefault="00A3739E" w:rsidP="00C129C0">
                <w:pPr>
                  <w:pStyle w:val="ListBullet2"/>
                  <w:keepNext/>
                  <w:numPr>
                    <w:ilvl w:val="0"/>
                    <w:numId w:val="0"/>
                  </w:numPr>
                  <w:jc w:val="right"/>
                </w:pPr>
                <w:r>
                  <w:rPr>
                    <w:noProof/>
                  </w:rPr>
                  <w:drawing>
                    <wp:inline distT="0" distB="0" distL="0" distR="0" wp14:anchorId="4ABB2B78" wp14:editId="097F80CD">
                      <wp:extent cx="2891790" cy="1816100"/>
                      <wp:effectExtent l="0" t="0" r="3810" b="0"/>
                      <wp:docPr id="1705818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18044" name=""/>
                              <pic:cNvPicPr/>
                            </pic:nvPicPr>
                            <pic:blipFill>
                              <a:blip r:embed="rId23"/>
                              <a:stretch>
                                <a:fillRect/>
                              </a:stretch>
                            </pic:blipFill>
                            <pic:spPr>
                              <a:xfrm>
                                <a:off x="0" y="0"/>
                                <a:ext cx="2891790" cy="1816100"/>
                              </a:xfrm>
                              <a:prstGeom prst="rect">
                                <a:avLst/>
                              </a:prstGeom>
                            </pic:spPr>
                          </pic:pic>
                        </a:graphicData>
                      </a:graphic>
                    </wp:inline>
                  </w:drawing>
                </w:r>
              </w:p>
            </w:sdtContent>
          </w:sdt>
          <w:p w14:paraId="5AE2C064" w14:textId="0DAE94E8"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192C06">
              <w:t>12</w:t>
            </w:r>
            <w:r w:rsidRPr="00B20B0B">
              <w:fldChar w:fldCharType="end"/>
            </w:r>
            <w:r w:rsidRPr="00B20B0B">
              <w:t xml:space="preserve">. </w:t>
            </w:r>
            <w:r w:rsidR="00A3739E">
              <w:t>Note the red sections</w:t>
            </w:r>
          </w:p>
        </w:tc>
      </w:tr>
      <w:tr w:rsidR="00C129C0" w14:paraId="79B2ABD1" w14:textId="77777777" w:rsidTr="00B372D9">
        <w:trPr>
          <w:gridAfter w:val="1"/>
          <w:wAfter w:w="180" w:type="dxa"/>
          <w:cantSplit/>
          <w:jc w:val="center"/>
        </w:trPr>
        <w:tc>
          <w:tcPr>
            <w:tcW w:w="4590" w:type="dxa"/>
          </w:tcPr>
          <w:p w14:paraId="38508216" w14:textId="333505BC" w:rsidR="00C129C0" w:rsidRPr="00F16ECE" w:rsidRDefault="00A3739E" w:rsidP="00C129C0">
            <w:pPr>
              <w:pStyle w:val="exercises"/>
            </w:pPr>
            <w:r>
              <w:lastRenderedPageBreak/>
              <w:t>Similarly, the threads were not included in the 3D model and will be displayed in red during the simulation.</w:t>
            </w:r>
          </w:p>
        </w:tc>
        <w:tc>
          <w:tcPr>
            <w:tcW w:w="4770" w:type="dxa"/>
            <w:gridSpan w:val="2"/>
          </w:tcPr>
          <w:sdt>
            <w:sdtPr>
              <w:rPr>
                <w:noProof/>
              </w:rPr>
              <w:id w:val="1066449546"/>
              <w:picture/>
            </w:sdtPr>
            <w:sdtEndPr/>
            <w:sdtContent>
              <w:p w14:paraId="56766810" w14:textId="5608C89C"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A04F206" wp14:editId="1AC5927E">
                      <wp:extent cx="2891790" cy="2195195"/>
                      <wp:effectExtent l="0" t="0" r="3810" b="0"/>
                      <wp:docPr id="7307038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703856" name=""/>
                              <pic:cNvPicPr/>
                            </pic:nvPicPr>
                            <pic:blipFill>
                              <a:blip r:embed="rId24"/>
                              <a:stretch>
                                <a:fillRect/>
                              </a:stretch>
                            </pic:blipFill>
                            <pic:spPr>
                              <a:xfrm>
                                <a:off x="0" y="0"/>
                                <a:ext cx="2891790" cy="2195195"/>
                              </a:xfrm>
                              <a:prstGeom prst="rect">
                                <a:avLst/>
                              </a:prstGeom>
                            </pic:spPr>
                          </pic:pic>
                        </a:graphicData>
                      </a:graphic>
                    </wp:inline>
                  </w:drawing>
                </w:r>
              </w:p>
            </w:sdtContent>
          </w:sdt>
          <w:p w14:paraId="039B5904" w14:textId="23CD532F" w:rsidR="00C129C0" w:rsidRDefault="00C129C0"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192C06">
              <w:t>13</w:t>
            </w:r>
            <w:r w:rsidRPr="00C63746">
              <w:fldChar w:fldCharType="end"/>
            </w:r>
            <w:r w:rsidRPr="00C63746">
              <w:t xml:space="preserve">. </w:t>
            </w:r>
            <w:r w:rsidR="00A3739E">
              <w:t>Continue to analyze the simulation</w:t>
            </w:r>
          </w:p>
        </w:tc>
      </w:tr>
      <w:tr w:rsidR="00C129C0" w14:paraId="61AD23A4" w14:textId="77777777" w:rsidTr="00B372D9">
        <w:trPr>
          <w:gridAfter w:val="1"/>
          <w:wAfter w:w="180" w:type="dxa"/>
          <w:cantSplit/>
          <w:jc w:val="center"/>
        </w:trPr>
        <w:tc>
          <w:tcPr>
            <w:tcW w:w="4590" w:type="dxa"/>
          </w:tcPr>
          <w:p w14:paraId="53D168E0" w14:textId="7C4975E1" w:rsidR="00C129C0" w:rsidRPr="00F16ECE" w:rsidRDefault="00A3739E" w:rsidP="00C129C0">
            <w:pPr>
              <w:pStyle w:val="exercises"/>
            </w:pPr>
            <w:r>
              <w:lastRenderedPageBreak/>
              <w:t xml:space="preserve">During the simulation, verify that each tool is appropriate for the operation. During the Parting operation, </w:t>
            </w:r>
            <w:r w:rsidR="00A00E0A">
              <w:t xml:space="preserve">notice that </w:t>
            </w:r>
            <w:r>
              <w:t>the tool is just barely long enough to remove</w:t>
            </w:r>
            <w:r w:rsidR="00A00E0A">
              <w:t>;</w:t>
            </w:r>
            <w:r>
              <w:t xml:space="preserve"> </w:t>
            </w:r>
            <w:r w:rsidR="00A00E0A">
              <w:t>the tool’s holder is in danger of colliding with the material</w:t>
            </w:r>
            <w:r>
              <w:t>.</w:t>
            </w:r>
          </w:p>
        </w:tc>
        <w:tc>
          <w:tcPr>
            <w:tcW w:w="4770" w:type="dxa"/>
            <w:gridSpan w:val="2"/>
          </w:tcPr>
          <w:sdt>
            <w:sdtPr>
              <w:rPr>
                <w:noProof/>
              </w:rPr>
              <w:id w:val="-1341926412"/>
              <w:picture/>
            </w:sdtPr>
            <w:sdtEndPr/>
            <w:sdtContent>
              <w:p w14:paraId="4A3D2BFC" w14:textId="0A9D6920"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3D6963D" wp14:editId="6A4E830A">
                      <wp:extent cx="2891790" cy="2600960"/>
                      <wp:effectExtent l="0" t="0" r="3810" b="8890"/>
                      <wp:docPr id="4280015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001520" name=""/>
                              <pic:cNvPicPr/>
                            </pic:nvPicPr>
                            <pic:blipFill>
                              <a:blip r:embed="rId25"/>
                              <a:stretch>
                                <a:fillRect/>
                              </a:stretch>
                            </pic:blipFill>
                            <pic:spPr>
                              <a:xfrm>
                                <a:off x="0" y="0"/>
                                <a:ext cx="2891790" cy="2600960"/>
                              </a:xfrm>
                              <a:prstGeom prst="rect">
                                <a:avLst/>
                              </a:prstGeom>
                            </pic:spPr>
                          </pic:pic>
                        </a:graphicData>
                      </a:graphic>
                    </wp:inline>
                  </w:drawing>
                </w:r>
              </w:p>
            </w:sdtContent>
          </w:sdt>
          <w:p w14:paraId="23B13E3B" w14:textId="6431AAA3"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192C06">
              <w:t>14</w:t>
            </w:r>
            <w:r w:rsidRPr="00562A77">
              <w:fldChar w:fldCharType="end"/>
            </w:r>
            <w:r w:rsidRPr="00562A77">
              <w:t xml:space="preserve">. </w:t>
            </w:r>
            <w:r w:rsidR="00A3739E">
              <w:t>Verify each tool</w:t>
            </w:r>
          </w:p>
        </w:tc>
      </w:tr>
      <w:tr w:rsidR="00C129C0" w14:paraId="73AB89D2" w14:textId="77777777" w:rsidTr="00B372D9">
        <w:trPr>
          <w:gridAfter w:val="1"/>
          <w:wAfter w:w="180" w:type="dxa"/>
          <w:cantSplit/>
          <w:jc w:val="center"/>
        </w:trPr>
        <w:tc>
          <w:tcPr>
            <w:tcW w:w="4590" w:type="dxa"/>
          </w:tcPr>
          <w:p w14:paraId="70185D09" w14:textId="7E9A4469" w:rsidR="00C129C0" w:rsidRPr="00F16ECE" w:rsidRDefault="00A3739E" w:rsidP="00C129C0">
            <w:pPr>
              <w:pStyle w:val="exercises"/>
            </w:pPr>
            <w:r>
              <w:t>One way to help avoid collisions between the parting tool and the body is to modify the Part operation. Exit the simulation by clicking Exit Simulation&gt; Exit Simulation.</w:t>
            </w:r>
          </w:p>
        </w:tc>
        <w:tc>
          <w:tcPr>
            <w:tcW w:w="4770" w:type="dxa"/>
            <w:gridSpan w:val="2"/>
          </w:tcPr>
          <w:sdt>
            <w:sdtPr>
              <w:rPr>
                <w:noProof/>
              </w:rPr>
              <w:id w:val="-1884158041"/>
              <w:picture/>
            </w:sdtPr>
            <w:sdtEndPr/>
            <w:sdtContent>
              <w:p w14:paraId="16D33B8C" w14:textId="0C2849D6"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0A55DC7" wp14:editId="630B5642">
                      <wp:extent cx="2533333" cy="876190"/>
                      <wp:effectExtent l="0" t="0" r="635" b="635"/>
                      <wp:docPr id="9127975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797588" name=""/>
                              <pic:cNvPicPr/>
                            </pic:nvPicPr>
                            <pic:blipFill>
                              <a:blip r:embed="rId26"/>
                              <a:stretch>
                                <a:fillRect/>
                              </a:stretch>
                            </pic:blipFill>
                            <pic:spPr>
                              <a:xfrm>
                                <a:off x="0" y="0"/>
                                <a:ext cx="2533333" cy="876190"/>
                              </a:xfrm>
                              <a:prstGeom prst="rect">
                                <a:avLst/>
                              </a:prstGeom>
                            </pic:spPr>
                          </pic:pic>
                        </a:graphicData>
                      </a:graphic>
                    </wp:inline>
                  </w:drawing>
                </w:r>
              </w:p>
            </w:sdtContent>
          </w:sdt>
          <w:p w14:paraId="71B624B8" w14:textId="28E5F7F6"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15</w:t>
            </w:r>
            <w:r w:rsidRPr="00003D76">
              <w:fldChar w:fldCharType="end"/>
            </w:r>
            <w:r w:rsidRPr="00003D76">
              <w:t xml:space="preserve">. </w:t>
            </w:r>
            <w:r w:rsidR="00A3739E">
              <w:t>Exit the simulation</w:t>
            </w:r>
          </w:p>
        </w:tc>
      </w:tr>
      <w:tr w:rsidR="00C129C0" w14:paraId="11FBFB61" w14:textId="77777777" w:rsidTr="00B372D9">
        <w:trPr>
          <w:gridAfter w:val="1"/>
          <w:wAfter w:w="180" w:type="dxa"/>
          <w:cantSplit/>
          <w:jc w:val="center"/>
        </w:trPr>
        <w:tc>
          <w:tcPr>
            <w:tcW w:w="4590" w:type="dxa"/>
          </w:tcPr>
          <w:p w14:paraId="0E481EAE" w14:textId="3A186EE4" w:rsidR="00C129C0" w:rsidRPr="00F16ECE" w:rsidRDefault="00A3739E" w:rsidP="00C129C0">
            <w:pPr>
              <w:pStyle w:val="exercises"/>
            </w:pPr>
            <w:r>
              <w:lastRenderedPageBreak/>
              <w:t>Double-click the Part operation to edit it.</w:t>
            </w:r>
          </w:p>
        </w:tc>
        <w:tc>
          <w:tcPr>
            <w:tcW w:w="4770" w:type="dxa"/>
            <w:gridSpan w:val="2"/>
          </w:tcPr>
          <w:sdt>
            <w:sdtPr>
              <w:rPr>
                <w:noProof/>
              </w:rPr>
              <w:id w:val="-538041122"/>
              <w:picture/>
            </w:sdtPr>
            <w:sdtEndPr/>
            <w:sdtContent>
              <w:p w14:paraId="0AE765B9" w14:textId="30713C3F"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320F948" wp14:editId="23080212">
                      <wp:extent cx="2723809" cy="838095"/>
                      <wp:effectExtent l="0" t="0" r="635" b="635"/>
                      <wp:docPr id="14153647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364740" name=""/>
                              <pic:cNvPicPr/>
                            </pic:nvPicPr>
                            <pic:blipFill>
                              <a:blip r:embed="rId27"/>
                              <a:stretch>
                                <a:fillRect/>
                              </a:stretch>
                            </pic:blipFill>
                            <pic:spPr>
                              <a:xfrm>
                                <a:off x="0" y="0"/>
                                <a:ext cx="2723809" cy="838095"/>
                              </a:xfrm>
                              <a:prstGeom prst="rect">
                                <a:avLst/>
                              </a:prstGeom>
                            </pic:spPr>
                          </pic:pic>
                        </a:graphicData>
                      </a:graphic>
                    </wp:inline>
                  </w:drawing>
                </w:r>
              </w:p>
            </w:sdtContent>
          </w:sdt>
          <w:p w14:paraId="7FCDB73F" w14:textId="738B2BD3"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16</w:t>
            </w:r>
            <w:r w:rsidRPr="00003D76">
              <w:fldChar w:fldCharType="end"/>
            </w:r>
            <w:r w:rsidRPr="00003D76">
              <w:t xml:space="preserve">. </w:t>
            </w:r>
            <w:r w:rsidR="00A3739E">
              <w:t>Modify the Part operation</w:t>
            </w:r>
          </w:p>
        </w:tc>
      </w:tr>
      <w:tr w:rsidR="00C129C0" w14:paraId="4BC618E4" w14:textId="77777777" w:rsidTr="00B372D9">
        <w:trPr>
          <w:gridAfter w:val="1"/>
          <w:wAfter w:w="180" w:type="dxa"/>
          <w:cantSplit/>
          <w:jc w:val="center"/>
        </w:trPr>
        <w:tc>
          <w:tcPr>
            <w:tcW w:w="4590" w:type="dxa"/>
          </w:tcPr>
          <w:p w14:paraId="5EC372A5" w14:textId="0867B1D5" w:rsidR="00C129C0" w:rsidRPr="00F16ECE" w:rsidRDefault="00A3739E" w:rsidP="00C129C0">
            <w:pPr>
              <w:pStyle w:val="exercises"/>
            </w:pPr>
            <w:r>
              <w:t>Navigate to the Geometry tab and activate the Edge Break option. OK the dialog</w:t>
            </w:r>
            <w:r w:rsidR="00A00E0A">
              <w:t xml:space="preserve"> to accept the changes</w:t>
            </w:r>
            <w:r>
              <w:t>.</w:t>
            </w:r>
          </w:p>
        </w:tc>
        <w:tc>
          <w:tcPr>
            <w:tcW w:w="4770" w:type="dxa"/>
            <w:gridSpan w:val="2"/>
          </w:tcPr>
          <w:sdt>
            <w:sdtPr>
              <w:rPr>
                <w:noProof/>
              </w:rPr>
              <w:id w:val="-1574037558"/>
              <w:picture/>
            </w:sdtPr>
            <w:sdtEndPr/>
            <w:sdtContent>
              <w:p w14:paraId="09B5AD9C" w14:textId="4ABA0A95"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E34C913" wp14:editId="2A12BAAA">
                      <wp:extent cx="2380952" cy="1561905"/>
                      <wp:effectExtent l="0" t="0" r="635" b="635"/>
                      <wp:docPr id="1274490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90660" name=""/>
                              <pic:cNvPicPr/>
                            </pic:nvPicPr>
                            <pic:blipFill>
                              <a:blip r:embed="rId28"/>
                              <a:stretch>
                                <a:fillRect/>
                              </a:stretch>
                            </pic:blipFill>
                            <pic:spPr>
                              <a:xfrm>
                                <a:off x="0" y="0"/>
                                <a:ext cx="2380952" cy="1561905"/>
                              </a:xfrm>
                              <a:prstGeom prst="rect">
                                <a:avLst/>
                              </a:prstGeom>
                            </pic:spPr>
                          </pic:pic>
                        </a:graphicData>
                      </a:graphic>
                    </wp:inline>
                  </w:drawing>
                </w:r>
              </w:p>
            </w:sdtContent>
          </w:sdt>
          <w:p w14:paraId="0B11FA90" w14:textId="1DF469E4"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192C06">
              <w:t>17</w:t>
            </w:r>
            <w:r w:rsidRPr="006901C3">
              <w:fldChar w:fldCharType="end"/>
            </w:r>
            <w:r w:rsidRPr="006901C3">
              <w:t xml:space="preserve">. </w:t>
            </w:r>
            <w:r w:rsidR="00A3739E">
              <w:t>Add a chamfer</w:t>
            </w:r>
          </w:p>
        </w:tc>
      </w:tr>
      <w:tr w:rsidR="00C129C0" w14:paraId="6B7A2F4B" w14:textId="77777777" w:rsidTr="00B372D9">
        <w:trPr>
          <w:gridAfter w:val="1"/>
          <w:wAfter w:w="180" w:type="dxa"/>
          <w:cantSplit/>
          <w:jc w:val="center"/>
        </w:trPr>
        <w:tc>
          <w:tcPr>
            <w:tcW w:w="4590" w:type="dxa"/>
          </w:tcPr>
          <w:p w14:paraId="60D25A8A" w14:textId="74D66970" w:rsidR="00C129C0" w:rsidRPr="00F16ECE" w:rsidRDefault="00A3739E" w:rsidP="00C129C0">
            <w:pPr>
              <w:pStyle w:val="exercises"/>
            </w:pPr>
            <w:r>
              <w:lastRenderedPageBreak/>
              <w:t>Make sure that only the Part operation is selected in the Browser, then click Actions&gt; Simulate. This will simulate only the Part operation. Play the simulation and notice that a small chamfer is added to the Part operation.</w:t>
            </w:r>
          </w:p>
        </w:tc>
        <w:tc>
          <w:tcPr>
            <w:tcW w:w="4770" w:type="dxa"/>
            <w:gridSpan w:val="2"/>
          </w:tcPr>
          <w:sdt>
            <w:sdtPr>
              <w:rPr>
                <w:noProof/>
              </w:rPr>
              <w:id w:val="-341704484"/>
              <w:picture/>
            </w:sdtPr>
            <w:sdtEndPr/>
            <w:sdtContent>
              <w:p w14:paraId="49754CB4" w14:textId="72CFDE58"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B91DA98" wp14:editId="157BC02E">
                      <wp:extent cx="2857143" cy="1771429"/>
                      <wp:effectExtent l="0" t="0" r="635" b="635"/>
                      <wp:docPr id="1261444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444221" name=""/>
                              <pic:cNvPicPr/>
                            </pic:nvPicPr>
                            <pic:blipFill>
                              <a:blip r:embed="rId29"/>
                              <a:stretch>
                                <a:fillRect/>
                              </a:stretch>
                            </pic:blipFill>
                            <pic:spPr>
                              <a:xfrm>
                                <a:off x="0" y="0"/>
                                <a:ext cx="2857143" cy="1771429"/>
                              </a:xfrm>
                              <a:prstGeom prst="rect">
                                <a:avLst/>
                              </a:prstGeom>
                            </pic:spPr>
                          </pic:pic>
                        </a:graphicData>
                      </a:graphic>
                    </wp:inline>
                  </w:drawing>
                </w:r>
              </w:p>
            </w:sdtContent>
          </w:sdt>
          <w:p w14:paraId="00E8510E" w14:textId="6DC6F9AB"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18</w:t>
            </w:r>
            <w:r w:rsidRPr="00003D76">
              <w:fldChar w:fldCharType="end"/>
            </w:r>
            <w:r w:rsidRPr="00003D76">
              <w:t xml:space="preserve">. </w:t>
            </w:r>
            <w:r w:rsidR="00A3739E">
              <w:t>Simulate the Part operation</w:t>
            </w:r>
          </w:p>
        </w:tc>
      </w:tr>
      <w:tr w:rsidR="00C129C0" w14:paraId="59AD17B8" w14:textId="77777777" w:rsidTr="00B372D9">
        <w:trPr>
          <w:gridAfter w:val="1"/>
          <w:wAfter w:w="180" w:type="dxa"/>
          <w:cantSplit/>
          <w:jc w:val="center"/>
        </w:trPr>
        <w:tc>
          <w:tcPr>
            <w:tcW w:w="4590" w:type="dxa"/>
          </w:tcPr>
          <w:p w14:paraId="1563D5A1" w14:textId="000BB96B" w:rsidR="00C129C0" w:rsidRPr="00F16ECE" w:rsidRDefault="00A3739E" w:rsidP="00C129C0">
            <w:pPr>
              <w:pStyle w:val="exercises"/>
            </w:pPr>
            <w:r>
              <w:t>Inspect the result and notice that the tool’s holder is less likely to collide with the machined part. Exit the simulation after you finish analyzing the operation.</w:t>
            </w:r>
          </w:p>
        </w:tc>
        <w:tc>
          <w:tcPr>
            <w:tcW w:w="4770" w:type="dxa"/>
            <w:gridSpan w:val="2"/>
          </w:tcPr>
          <w:sdt>
            <w:sdtPr>
              <w:rPr>
                <w:noProof/>
              </w:rPr>
              <w:id w:val="1111088106"/>
              <w:picture/>
            </w:sdtPr>
            <w:sdtEndPr/>
            <w:sdtContent>
              <w:p w14:paraId="6073DE62" w14:textId="1317433F" w:rsidR="00C129C0" w:rsidRDefault="00A3739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E7B8EEA" wp14:editId="6526AEB3">
                      <wp:extent cx="2685714" cy="1980952"/>
                      <wp:effectExtent l="0" t="0" r="635" b="635"/>
                      <wp:docPr id="17706099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609965" name=""/>
                              <pic:cNvPicPr/>
                            </pic:nvPicPr>
                            <pic:blipFill>
                              <a:blip r:embed="rId30"/>
                              <a:stretch>
                                <a:fillRect/>
                              </a:stretch>
                            </pic:blipFill>
                            <pic:spPr>
                              <a:xfrm>
                                <a:off x="0" y="0"/>
                                <a:ext cx="2685714" cy="1980952"/>
                              </a:xfrm>
                              <a:prstGeom prst="rect">
                                <a:avLst/>
                              </a:prstGeom>
                            </pic:spPr>
                          </pic:pic>
                        </a:graphicData>
                      </a:graphic>
                    </wp:inline>
                  </w:drawing>
                </w:r>
              </w:p>
            </w:sdtContent>
          </w:sdt>
          <w:p w14:paraId="320735F0" w14:textId="70A2EDB4"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19</w:t>
            </w:r>
            <w:r w:rsidRPr="00003D76">
              <w:fldChar w:fldCharType="end"/>
            </w:r>
            <w:r w:rsidRPr="00003D76">
              <w:t xml:space="preserve">. </w:t>
            </w:r>
            <w:r w:rsidR="00A3739E">
              <w:t>Inspect the result</w:t>
            </w:r>
          </w:p>
        </w:tc>
      </w:tr>
      <w:tr w:rsidR="00C129C0" w14:paraId="3E32FF33" w14:textId="77777777" w:rsidTr="00B372D9">
        <w:trPr>
          <w:gridAfter w:val="1"/>
          <w:wAfter w:w="180" w:type="dxa"/>
          <w:cantSplit/>
          <w:jc w:val="center"/>
        </w:trPr>
        <w:tc>
          <w:tcPr>
            <w:tcW w:w="4590" w:type="dxa"/>
          </w:tcPr>
          <w:p w14:paraId="3768A2A9" w14:textId="1BE083A8" w:rsidR="00C129C0" w:rsidRPr="00F16ECE" w:rsidRDefault="00A3739E" w:rsidP="00C129C0">
            <w:pPr>
              <w:pStyle w:val="exercises"/>
            </w:pPr>
            <w:r>
              <w:lastRenderedPageBreak/>
              <w:t>Right-click the setup inside the Browser and choose Machining Time from the menu.</w:t>
            </w:r>
          </w:p>
        </w:tc>
        <w:tc>
          <w:tcPr>
            <w:tcW w:w="4770" w:type="dxa"/>
            <w:gridSpan w:val="2"/>
          </w:tcPr>
          <w:sdt>
            <w:sdtPr>
              <w:rPr>
                <w:noProof/>
              </w:rPr>
              <w:id w:val="145641040"/>
              <w:picture/>
            </w:sdtPr>
            <w:sdtEndPr/>
            <w:sdtContent>
              <w:p w14:paraId="12D1C2CB" w14:textId="13B2C451" w:rsidR="00C129C0" w:rsidRDefault="00A3739E" w:rsidP="00C129C0">
                <w:pPr>
                  <w:pStyle w:val="ListBullet2"/>
                  <w:keepNext/>
                  <w:numPr>
                    <w:ilvl w:val="0"/>
                    <w:numId w:val="0"/>
                  </w:numPr>
                  <w:tabs>
                    <w:tab w:val="left" w:pos="346"/>
                    <w:tab w:val="left" w:pos="1703"/>
                    <w:tab w:val="center" w:pos="2135"/>
                  </w:tabs>
                  <w:jc w:val="right"/>
                </w:pPr>
                <w:r>
                  <w:rPr>
                    <w:noProof/>
                  </w:rPr>
                  <w:drawing>
                    <wp:inline distT="0" distB="0" distL="0" distR="0" wp14:anchorId="4C220E1F" wp14:editId="5184AC07">
                      <wp:extent cx="2495238" cy="1200000"/>
                      <wp:effectExtent l="0" t="0" r="635" b="635"/>
                      <wp:docPr id="10884994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499405" name=""/>
                              <pic:cNvPicPr/>
                            </pic:nvPicPr>
                            <pic:blipFill>
                              <a:blip r:embed="rId31"/>
                              <a:stretch>
                                <a:fillRect/>
                              </a:stretch>
                            </pic:blipFill>
                            <pic:spPr>
                              <a:xfrm>
                                <a:off x="0" y="0"/>
                                <a:ext cx="2495238" cy="1200000"/>
                              </a:xfrm>
                              <a:prstGeom prst="rect">
                                <a:avLst/>
                              </a:prstGeom>
                            </pic:spPr>
                          </pic:pic>
                        </a:graphicData>
                      </a:graphic>
                    </wp:inline>
                  </w:drawing>
                </w:r>
              </w:p>
            </w:sdtContent>
          </w:sdt>
          <w:p w14:paraId="4434F1F4" w14:textId="01F3D68E" w:rsidR="00C129C0"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192C06">
              <w:t>20</w:t>
            </w:r>
            <w:r w:rsidRPr="00003D76">
              <w:fldChar w:fldCharType="end"/>
            </w:r>
            <w:r w:rsidRPr="00003D76">
              <w:t>.</w:t>
            </w:r>
            <w:r w:rsidR="00A3739E">
              <w:t xml:space="preserve"> Explore the setup’s machining time</w:t>
            </w:r>
          </w:p>
        </w:tc>
      </w:tr>
      <w:tr w:rsidR="00C129C0" w14:paraId="245F01FA" w14:textId="77777777" w:rsidTr="00B372D9">
        <w:trPr>
          <w:gridAfter w:val="1"/>
          <w:wAfter w:w="180" w:type="dxa"/>
          <w:cantSplit/>
          <w:jc w:val="center"/>
        </w:trPr>
        <w:tc>
          <w:tcPr>
            <w:tcW w:w="4590" w:type="dxa"/>
          </w:tcPr>
          <w:p w14:paraId="091764EC" w14:textId="3C15FD0C" w:rsidR="00C129C0" w:rsidRPr="00F16ECE" w:rsidRDefault="00A3739E" w:rsidP="00C129C0">
            <w:pPr>
              <w:pStyle w:val="exercises"/>
            </w:pPr>
            <w:r>
              <w:lastRenderedPageBreak/>
              <w:t xml:space="preserve">You can learn valuable information about the setup by exploring the Machining Time dialog. </w:t>
            </w:r>
          </w:p>
        </w:tc>
        <w:tc>
          <w:tcPr>
            <w:tcW w:w="4770" w:type="dxa"/>
            <w:gridSpan w:val="2"/>
          </w:tcPr>
          <w:sdt>
            <w:sdtPr>
              <w:rPr>
                <w:noProof/>
              </w:rPr>
              <w:id w:val="-1377313216"/>
              <w:picture/>
            </w:sdtPr>
            <w:sdtEndPr/>
            <w:sdtContent>
              <w:p w14:paraId="6BDBA5B7" w14:textId="564BB4CB" w:rsidR="00C129C0" w:rsidRDefault="00A3739E" w:rsidP="00C129C0">
                <w:pPr>
                  <w:pStyle w:val="ListBullet2"/>
                  <w:keepNext/>
                  <w:numPr>
                    <w:ilvl w:val="0"/>
                    <w:numId w:val="0"/>
                  </w:numPr>
                  <w:tabs>
                    <w:tab w:val="left" w:pos="914"/>
                  </w:tabs>
                  <w:jc w:val="right"/>
                </w:pPr>
                <w:r w:rsidRPr="00A3739E">
                  <w:rPr>
                    <w:noProof/>
                  </w:rPr>
                  <w:drawing>
                    <wp:inline distT="0" distB="0" distL="0" distR="0" wp14:anchorId="3163C683" wp14:editId="5BC34AB5">
                      <wp:extent cx="2380952" cy="3542857"/>
                      <wp:effectExtent l="0" t="0" r="635" b="635"/>
                      <wp:docPr id="212835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35891" name=""/>
                              <pic:cNvPicPr/>
                            </pic:nvPicPr>
                            <pic:blipFill>
                              <a:blip r:embed="rId32"/>
                              <a:stretch>
                                <a:fillRect/>
                              </a:stretch>
                            </pic:blipFill>
                            <pic:spPr>
                              <a:xfrm>
                                <a:off x="0" y="0"/>
                                <a:ext cx="2380952" cy="3542857"/>
                              </a:xfrm>
                              <a:prstGeom prst="rect">
                                <a:avLst/>
                              </a:prstGeom>
                            </pic:spPr>
                          </pic:pic>
                        </a:graphicData>
                      </a:graphic>
                    </wp:inline>
                  </w:drawing>
                </w:r>
              </w:p>
            </w:sdtContent>
          </w:sdt>
          <w:p w14:paraId="6187734B" w14:textId="49B08C44"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192C06">
              <w:t>21</w:t>
            </w:r>
            <w:r w:rsidRPr="00035F5F">
              <w:fldChar w:fldCharType="end"/>
            </w:r>
            <w:r w:rsidRPr="00035F5F">
              <w:t xml:space="preserve">. </w:t>
            </w:r>
            <w:r w:rsidR="009A7B91">
              <w:t>Explore a setup’s information</w:t>
            </w:r>
          </w:p>
        </w:tc>
      </w:tr>
      <w:tr w:rsidR="00C129C0" w14:paraId="5E038424" w14:textId="77777777" w:rsidTr="00B372D9">
        <w:trPr>
          <w:gridAfter w:val="1"/>
          <w:wAfter w:w="180" w:type="dxa"/>
          <w:cantSplit/>
          <w:jc w:val="center"/>
        </w:trPr>
        <w:tc>
          <w:tcPr>
            <w:tcW w:w="4590" w:type="dxa"/>
          </w:tcPr>
          <w:p w14:paraId="1F95BD61" w14:textId="1365C037" w:rsidR="00C129C0" w:rsidRPr="00F16ECE" w:rsidRDefault="00A3739E" w:rsidP="00C129C0">
            <w:pPr>
              <w:pStyle w:val="exercises"/>
            </w:pPr>
            <w:r>
              <w:lastRenderedPageBreak/>
              <w:t xml:space="preserve">Some of this information can also be found inside the Simulate dialog. Navigate to the </w:t>
            </w:r>
            <w:r w:rsidR="00AB4CA0">
              <w:t xml:space="preserve">Info and </w:t>
            </w:r>
            <w:r>
              <w:t>Statistics tab</w:t>
            </w:r>
            <w:r w:rsidR="00AB4CA0">
              <w:t>s to explore</w:t>
            </w:r>
            <w:r>
              <w:t xml:space="preserve"> the information.</w:t>
            </w:r>
            <w:r w:rsidR="00AB4CA0">
              <w:t xml:space="preserve"> Save the design.</w:t>
            </w:r>
          </w:p>
        </w:tc>
        <w:tc>
          <w:tcPr>
            <w:tcW w:w="4770" w:type="dxa"/>
            <w:gridSpan w:val="2"/>
          </w:tcPr>
          <w:sdt>
            <w:sdtPr>
              <w:rPr>
                <w:noProof/>
              </w:rPr>
              <w:id w:val="-1217577450"/>
              <w:picture/>
            </w:sdtPr>
            <w:sdtEndPr/>
            <w:sdtContent>
              <w:p w14:paraId="47F14619" w14:textId="5C2FF24A" w:rsidR="00C129C0" w:rsidRDefault="00A3739E" w:rsidP="00C129C0">
                <w:pPr>
                  <w:pStyle w:val="ListBullet2"/>
                  <w:keepNext/>
                  <w:numPr>
                    <w:ilvl w:val="0"/>
                    <w:numId w:val="0"/>
                  </w:numPr>
                  <w:jc w:val="right"/>
                </w:pPr>
                <w:r>
                  <w:rPr>
                    <w:noProof/>
                  </w:rPr>
                  <w:drawing>
                    <wp:inline distT="0" distB="0" distL="0" distR="0" wp14:anchorId="366EE1C4" wp14:editId="56D7F0B9">
                      <wp:extent cx="2400000" cy="2342857"/>
                      <wp:effectExtent l="0" t="0" r="635" b="635"/>
                      <wp:docPr id="18075256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525612" name=""/>
                              <pic:cNvPicPr/>
                            </pic:nvPicPr>
                            <pic:blipFill>
                              <a:blip r:embed="rId33"/>
                              <a:stretch>
                                <a:fillRect/>
                              </a:stretch>
                            </pic:blipFill>
                            <pic:spPr>
                              <a:xfrm>
                                <a:off x="0" y="0"/>
                                <a:ext cx="2400000" cy="2342857"/>
                              </a:xfrm>
                              <a:prstGeom prst="rect">
                                <a:avLst/>
                              </a:prstGeom>
                            </pic:spPr>
                          </pic:pic>
                        </a:graphicData>
                      </a:graphic>
                    </wp:inline>
                  </w:drawing>
                </w:r>
              </w:p>
            </w:sdtContent>
          </w:sdt>
          <w:p w14:paraId="4E8EF96C" w14:textId="12F18F2D"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192C06">
              <w:t>22</w:t>
            </w:r>
            <w:r w:rsidRPr="00B20B0B">
              <w:fldChar w:fldCharType="end"/>
            </w:r>
            <w:r w:rsidRPr="00B20B0B">
              <w:t xml:space="preserve">. </w:t>
            </w:r>
            <w:r w:rsidR="00A3739E">
              <w:t>Note that the simulation also has statistics</w:t>
            </w:r>
          </w:p>
        </w:tc>
      </w:tr>
    </w:tbl>
    <w:p w14:paraId="5A68CF60" w14:textId="77777777" w:rsidR="00F931F0" w:rsidRPr="0077494D" w:rsidRDefault="00F931F0" w:rsidP="00300D4B">
      <w:pPr>
        <w:tabs>
          <w:tab w:val="left" w:pos="3005"/>
        </w:tabs>
      </w:pPr>
    </w:p>
    <w:sectPr w:rsidR="00F931F0" w:rsidRPr="0077494D" w:rsidSect="00192C06">
      <w:headerReference w:type="default" r:id="rId34"/>
      <w:footerReference w:type="default" r:id="rId35"/>
      <w:headerReference w:type="first" r:id="rId36"/>
      <w:footerReference w:type="first" r:id="rId37"/>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B5056C" w14:textId="77777777" w:rsidR="00051FE7" w:rsidRDefault="00051FE7" w:rsidP="00CD5FD8">
      <w:r>
        <w:separator/>
      </w:r>
    </w:p>
  </w:endnote>
  <w:endnote w:type="continuationSeparator" w:id="0">
    <w:p w14:paraId="70B4E62E" w14:textId="77777777" w:rsidR="00051FE7" w:rsidRDefault="00051FE7"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tifakt Element">
    <w:panose1 w:val="020B0503050000020004"/>
    <w:charset w:val="00"/>
    <w:family w:val="swiss"/>
    <w:pitch w:val="variable"/>
    <w:sig w:usb0="00000207" w:usb1="02000001" w:usb2="00000000" w:usb3="00000000" w:csb0="00000097" w:csb1="00000000"/>
  </w:font>
  <w:font w:name="Artifakt ElementOfc">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1F42DFBC" w:rsidR="00833118" w:rsidRPr="00E95EBE" w:rsidRDefault="004B5B5E" w:rsidP="00613641">
    <w:pPr>
      <w:pStyle w:val="Footer"/>
      <w:jc w:val="right"/>
      <w:rPr>
        <w:sz w:val="18"/>
        <w:szCs w:val="18"/>
      </w:rPr>
    </w:pPr>
    <w:r>
      <w:rPr>
        <w:sz w:val="18"/>
        <w:szCs w:val="18"/>
      </w:rPr>
      <w:t>Step-</w:t>
    </w:r>
    <w:r w:rsidR="00A06E20">
      <w:rPr>
        <w:sz w:val="18"/>
        <w:szCs w:val="18"/>
      </w:rPr>
      <w:t>b</w:t>
    </w:r>
    <w:r>
      <w:rPr>
        <w:sz w:val="18"/>
        <w:szCs w:val="18"/>
      </w:rPr>
      <w:t>y-</w:t>
    </w:r>
    <w:r w:rsidR="00A06E20">
      <w:rPr>
        <w:sz w:val="18"/>
        <w:szCs w:val="18"/>
      </w:rPr>
      <w:t>s</w:t>
    </w:r>
    <w:r>
      <w:rPr>
        <w:sz w:val="18"/>
        <w:szCs w:val="18"/>
      </w:rPr>
      <w:t xml:space="preserve">tep </w:t>
    </w:r>
    <w:r w:rsidR="00D533D0">
      <w:rPr>
        <w:sz w:val="18"/>
        <w:szCs w:val="18"/>
      </w:rPr>
      <w:t>guide</w:t>
    </w:r>
    <w:r w:rsidR="00E95EBE" w:rsidRPr="00E95EBE">
      <w:rPr>
        <w:sz w:val="18"/>
        <w:szCs w:val="18"/>
      </w:rPr>
      <w:t>:</w:t>
    </w:r>
    <w:r w:rsidR="00E95EBE">
      <w:rPr>
        <w:sz w:val="18"/>
        <w:szCs w:val="18"/>
      </w:rPr>
      <w:t xml:space="preserve"> </w:t>
    </w:r>
    <w:r w:rsidR="00A556BD">
      <w:rPr>
        <w:sz w:val="18"/>
        <w:szCs w:val="18"/>
      </w:rPr>
      <w:fldChar w:fldCharType="begin"/>
    </w:r>
    <w:r w:rsidR="00A556BD">
      <w:rPr>
        <w:sz w:val="18"/>
        <w:szCs w:val="18"/>
      </w:rPr>
      <w:instrText xml:space="preserve"> STYLEREF  SbS-Doc-Title  \* MERGEFORMAT </w:instrText>
    </w:r>
    <w:r w:rsidR="00A556BD">
      <w:rPr>
        <w:sz w:val="18"/>
        <w:szCs w:val="18"/>
      </w:rPr>
      <w:fldChar w:fldCharType="separate"/>
    </w:r>
    <w:r w:rsidR="00192C06">
      <w:rPr>
        <w:noProof/>
        <w:sz w:val="18"/>
        <w:szCs w:val="18"/>
      </w:rPr>
      <w:t>Use toolpath simulation</w:t>
    </w:r>
    <w:r w:rsidR="00A556BD">
      <w:rPr>
        <w:sz w:val="18"/>
        <w:szCs w:val="18"/>
      </w:rPr>
      <w:fldChar w:fldCharType="end"/>
    </w:r>
    <w:r w:rsidR="00A556BD">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6F0659B5"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192C06">
      <w:rPr>
        <w:b/>
        <w:bCs/>
        <w:noProof/>
        <w:szCs w:val="20"/>
      </w:rPr>
      <w:t>Error! No text of specified style in document.</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8DFB69" w14:textId="77777777" w:rsidR="00051FE7" w:rsidRDefault="00051FE7" w:rsidP="00CD5FD8">
      <w:r>
        <w:separator/>
      </w:r>
    </w:p>
  </w:footnote>
  <w:footnote w:type="continuationSeparator" w:id="0">
    <w:p w14:paraId="4537A5DF" w14:textId="77777777" w:rsidR="00051FE7" w:rsidRDefault="00051FE7"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61312"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1B782C1" id="Straight Connector 25" o:spid="_x0000_s1026"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9264"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6F6D5AF" id="Straight Connector 7"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5"/>
  </w:num>
  <w:num w:numId="5" w16cid:durableId="699353818">
    <w:abstractNumId w:val="3"/>
  </w:num>
  <w:num w:numId="6" w16cid:durableId="15903147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190E84F8-8176-487B-AA6D-BA2D71C83B6E}"/>
    <w:docVar w:name="dgnword-eventsink" w:val="2910083975184"/>
  </w:docVars>
  <w:rsids>
    <w:rsidRoot w:val="00DB3922"/>
    <w:rsid w:val="00003500"/>
    <w:rsid w:val="00003D76"/>
    <w:rsid w:val="00006579"/>
    <w:rsid w:val="00006888"/>
    <w:rsid w:val="00006C63"/>
    <w:rsid w:val="00026B25"/>
    <w:rsid w:val="00034285"/>
    <w:rsid w:val="00035F5F"/>
    <w:rsid w:val="00051FE7"/>
    <w:rsid w:val="00054D15"/>
    <w:rsid w:val="00064EF4"/>
    <w:rsid w:val="00066D39"/>
    <w:rsid w:val="000677DF"/>
    <w:rsid w:val="00082D28"/>
    <w:rsid w:val="00083EB6"/>
    <w:rsid w:val="000A0BC1"/>
    <w:rsid w:val="000A6DC2"/>
    <w:rsid w:val="000B41F4"/>
    <w:rsid w:val="000D1A9D"/>
    <w:rsid w:val="000E3C0C"/>
    <w:rsid w:val="000E79BA"/>
    <w:rsid w:val="000F2856"/>
    <w:rsid w:val="001765ED"/>
    <w:rsid w:val="001915D2"/>
    <w:rsid w:val="0019167F"/>
    <w:rsid w:val="00192C06"/>
    <w:rsid w:val="001D2BEC"/>
    <w:rsid w:val="001D3584"/>
    <w:rsid w:val="001E3D2D"/>
    <w:rsid w:val="001F1732"/>
    <w:rsid w:val="002006D2"/>
    <w:rsid w:val="00211C13"/>
    <w:rsid w:val="00226B7B"/>
    <w:rsid w:val="00241D6E"/>
    <w:rsid w:val="00266C8E"/>
    <w:rsid w:val="00270FDC"/>
    <w:rsid w:val="0027408E"/>
    <w:rsid w:val="002837CA"/>
    <w:rsid w:val="00284E33"/>
    <w:rsid w:val="002929EE"/>
    <w:rsid w:val="002B3DA6"/>
    <w:rsid w:val="002C1A1F"/>
    <w:rsid w:val="002C5822"/>
    <w:rsid w:val="002C73C4"/>
    <w:rsid w:val="002D1E26"/>
    <w:rsid w:val="0030095E"/>
    <w:rsid w:val="00300D4B"/>
    <w:rsid w:val="00304153"/>
    <w:rsid w:val="00310D09"/>
    <w:rsid w:val="00322D4B"/>
    <w:rsid w:val="003266CC"/>
    <w:rsid w:val="00330DB4"/>
    <w:rsid w:val="00341024"/>
    <w:rsid w:val="003432B6"/>
    <w:rsid w:val="00361E61"/>
    <w:rsid w:val="003734CF"/>
    <w:rsid w:val="003758A3"/>
    <w:rsid w:val="00382938"/>
    <w:rsid w:val="0038611A"/>
    <w:rsid w:val="003B4E39"/>
    <w:rsid w:val="003B54E1"/>
    <w:rsid w:val="003F09F6"/>
    <w:rsid w:val="003F6890"/>
    <w:rsid w:val="00420698"/>
    <w:rsid w:val="00452C1D"/>
    <w:rsid w:val="004563C6"/>
    <w:rsid w:val="00484594"/>
    <w:rsid w:val="0049607B"/>
    <w:rsid w:val="004B3372"/>
    <w:rsid w:val="004B5B5E"/>
    <w:rsid w:val="004B7DBC"/>
    <w:rsid w:val="004C7D9E"/>
    <w:rsid w:val="004D3FF8"/>
    <w:rsid w:val="004E0A8C"/>
    <w:rsid w:val="004E1414"/>
    <w:rsid w:val="004F3689"/>
    <w:rsid w:val="00500912"/>
    <w:rsid w:val="00501CE2"/>
    <w:rsid w:val="00512813"/>
    <w:rsid w:val="00533AAB"/>
    <w:rsid w:val="00555E3C"/>
    <w:rsid w:val="00562A77"/>
    <w:rsid w:val="005717B8"/>
    <w:rsid w:val="00574209"/>
    <w:rsid w:val="00590EBF"/>
    <w:rsid w:val="005975DD"/>
    <w:rsid w:val="005A5FED"/>
    <w:rsid w:val="005D3868"/>
    <w:rsid w:val="005E5B7F"/>
    <w:rsid w:val="00632F43"/>
    <w:rsid w:val="006335F9"/>
    <w:rsid w:val="00655B82"/>
    <w:rsid w:val="006641D4"/>
    <w:rsid w:val="00670A17"/>
    <w:rsid w:val="006868B3"/>
    <w:rsid w:val="006901C3"/>
    <w:rsid w:val="00690FF9"/>
    <w:rsid w:val="00691ADD"/>
    <w:rsid w:val="006A2503"/>
    <w:rsid w:val="006B78FE"/>
    <w:rsid w:val="006C48A0"/>
    <w:rsid w:val="006C4A69"/>
    <w:rsid w:val="006C4CE4"/>
    <w:rsid w:val="00700ECC"/>
    <w:rsid w:val="00701EB3"/>
    <w:rsid w:val="00705AF7"/>
    <w:rsid w:val="0070753B"/>
    <w:rsid w:val="007123B6"/>
    <w:rsid w:val="00712920"/>
    <w:rsid w:val="0071553C"/>
    <w:rsid w:val="007174D6"/>
    <w:rsid w:val="0071750A"/>
    <w:rsid w:val="00725EE3"/>
    <w:rsid w:val="007309C6"/>
    <w:rsid w:val="0073123B"/>
    <w:rsid w:val="007333EF"/>
    <w:rsid w:val="0077025C"/>
    <w:rsid w:val="0077494D"/>
    <w:rsid w:val="00781A1C"/>
    <w:rsid w:val="00793BEB"/>
    <w:rsid w:val="007C52C6"/>
    <w:rsid w:val="007C5F27"/>
    <w:rsid w:val="007D68E2"/>
    <w:rsid w:val="007D6945"/>
    <w:rsid w:val="007E3E4D"/>
    <w:rsid w:val="007E52E9"/>
    <w:rsid w:val="00816E3D"/>
    <w:rsid w:val="00816E55"/>
    <w:rsid w:val="00822BEA"/>
    <w:rsid w:val="00833118"/>
    <w:rsid w:val="00855253"/>
    <w:rsid w:val="0086309E"/>
    <w:rsid w:val="00864197"/>
    <w:rsid w:val="008641A3"/>
    <w:rsid w:val="00867BB7"/>
    <w:rsid w:val="00871D3F"/>
    <w:rsid w:val="008832E1"/>
    <w:rsid w:val="00883E65"/>
    <w:rsid w:val="00886D25"/>
    <w:rsid w:val="008C0E50"/>
    <w:rsid w:val="008C2DC5"/>
    <w:rsid w:val="008F4152"/>
    <w:rsid w:val="00901243"/>
    <w:rsid w:val="00913A41"/>
    <w:rsid w:val="00927C3F"/>
    <w:rsid w:val="0093728F"/>
    <w:rsid w:val="00941499"/>
    <w:rsid w:val="0094456A"/>
    <w:rsid w:val="00952595"/>
    <w:rsid w:val="00957D66"/>
    <w:rsid w:val="00981AA7"/>
    <w:rsid w:val="009922FB"/>
    <w:rsid w:val="009929F0"/>
    <w:rsid w:val="009A12F4"/>
    <w:rsid w:val="009A7B91"/>
    <w:rsid w:val="009B6543"/>
    <w:rsid w:val="009F0F73"/>
    <w:rsid w:val="00A00E0A"/>
    <w:rsid w:val="00A06E20"/>
    <w:rsid w:val="00A12552"/>
    <w:rsid w:val="00A17363"/>
    <w:rsid w:val="00A25CF4"/>
    <w:rsid w:val="00A26B43"/>
    <w:rsid w:val="00A319B3"/>
    <w:rsid w:val="00A3739E"/>
    <w:rsid w:val="00A53251"/>
    <w:rsid w:val="00A548E7"/>
    <w:rsid w:val="00A556BD"/>
    <w:rsid w:val="00A57C85"/>
    <w:rsid w:val="00A746E0"/>
    <w:rsid w:val="00A74E8C"/>
    <w:rsid w:val="00A85D3C"/>
    <w:rsid w:val="00A9030E"/>
    <w:rsid w:val="00A90435"/>
    <w:rsid w:val="00AB4368"/>
    <w:rsid w:val="00AB4CA0"/>
    <w:rsid w:val="00AB5F04"/>
    <w:rsid w:val="00AF7E71"/>
    <w:rsid w:val="00B005E6"/>
    <w:rsid w:val="00B11C71"/>
    <w:rsid w:val="00B1331F"/>
    <w:rsid w:val="00B133A1"/>
    <w:rsid w:val="00B20B0B"/>
    <w:rsid w:val="00B372D9"/>
    <w:rsid w:val="00B372DA"/>
    <w:rsid w:val="00B6410E"/>
    <w:rsid w:val="00B8496A"/>
    <w:rsid w:val="00BA39FC"/>
    <w:rsid w:val="00BB4CC4"/>
    <w:rsid w:val="00BC351F"/>
    <w:rsid w:val="00BC4546"/>
    <w:rsid w:val="00BD1DCB"/>
    <w:rsid w:val="00BF066E"/>
    <w:rsid w:val="00C01C77"/>
    <w:rsid w:val="00C129C0"/>
    <w:rsid w:val="00C17E99"/>
    <w:rsid w:val="00C33572"/>
    <w:rsid w:val="00C36798"/>
    <w:rsid w:val="00C4147B"/>
    <w:rsid w:val="00C46E49"/>
    <w:rsid w:val="00C473AF"/>
    <w:rsid w:val="00C53A35"/>
    <w:rsid w:val="00C56524"/>
    <w:rsid w:val="00C63746"/>
    <w:rsid w:val="00C64ADC"/>
    <w:rsid w:val="00C66FCC"/>
    <w:rsid w:val="00C81B1D"/>
    <w:rsid w:val="00C92F8B"/>
    <w:rsid w:val="00CA099B"/>
    <w:rsid w:val="00CB73EF"/>
    <w:rsid w:val="00CD2A14"/>
    <w:rsid w:val="00CD5FD8"/>
    <w:rsid w:val="00D03B94"/>
    <w:rsid w:val="00D129C0"/>
    <w:rsid w:val="00D14737"/>
    <w:rsid w:val="00D14CE9"/>
    <w:rsid w:val="00D1712D"/>
    <w:rsid w:val="00D22D5E"/>
    <w:rsid w:val="00D2738C"/>
    <w:rsid w:val="00D32563"/>
    <w:rsid w:val="00D41281"/>
    <w:rsid w:val="00D533D0"/>
    <w:rsid w:val="00D557E2"/>
    <w:rsid w:val="00D704C2"/>
    <w:rsid w:val="00D73C39"/>
    <w:rsid w:val="00D803A5"/>
    <w:rsid w:val="00D93689"/>
    <w:rsid w:val="00D96502"/>
    <w:rsid w:val="00DA2EDE"/>
    <w:rsid w:val="00DB3922"/>
    <w:rsid w:val="00DB76F1"/>
    <w:rsid w:val="00DC1E41"/>
    <w:rsid w:val="00DC46FE"/>
    <w:rsid w:val="00DC7EED"/>
    <w:rsid w:val="00DD51FA"/>
    <w:rsid w:val="00DD5F47"/>
    <w:rsid w:val="00E212C4"/>
    <w:rsid w:val="00E36246"/>
    <w:rsid w:val="00E5056F"/>
    <w:rsid w:val="00E52B3A"/>
    <w:rsid w:val="00E60781"/>
    <w:rsid w:val="00E63D43"/>
    <w:rsid w:val="00E64204"/>
    <w:rsid w:val="00E73CE1"/>
    <w:rsid w:val="00E91244"/>
    <w:rsid w:val="00E95EBE"/>
    <w:rsid w:val="00EA3A6A"/>
    <w:rsid w:val="00EB366D"/>
    <w:rsid w:val="00ED40C3"/>
    <w:rsid w:val="00EE04AA"/>
    <w:rsid w:val="00EE251E"/>
    <w:rsid w:val="00EE5466"/>
    <w:rsid w:val="00EE618A"/>
    <w:rsid w:val="00F02944"/>
    <w:rsid w:val="00F065A0"/>
    <w:rsid w:val="00F122D5"/>
    <w:rsid w:val="00F27906"/>
    <w:rsid w:val="00F44D4C"/>
    <w:rsid w:val="00F4506A"/>
    <w:rsid w:val="00F50C61"/>
    <w:rsid w:val="00F6570F"/>
    <w:rsid w:val="00F83931"/>
    <w:rsid w:val="00F87684"/>
    <w:rsid w:val="00F931F0"/>
    <w:rsid w:val="00FC12C7"/>
    <w:rsid w:val="00FD42B5"/>
    <w:rsid w:val="00FE63C1"/>
    <w:rsid w:val="00FF37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table" w:styleId="PlainTable4">
    <w:name w:val="Plain Table 4"/>
    <w:basedOn w:val="TableNormal"/>
    <w:uiPriority w:val="44"/>
    <w:rsid w:val="00F44D4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bS-Doc-Title">
    <w:name w:val="SbS-Doc-Title"/>
    <w:basedOn w:val="Heading1"/>
    <w:link w:val="SbS-Doc-TitleChar"/>
    <w:qFormat/>
    <w:rsid w:val="00A556BD"/>
  </w:style>
  <w:style w:type="character" w:customStyle="1" w:styleId="SbS-Doc-TitleChar">
    <w:name w:val="SbS-Doc-Title Char"/>
    <w:basedOn w:val="Heading1Char"/>
    <w:link w:val="SbS-Doc-Title"/>
    <w:rsid w:val="00A556BD"/>
    <w:rPr>
      <w:rFonts w:ascii="Artifakt Element" w:eastAsiaTheme="majorEastAsia" w:hAnsi="Artifakt Element" w:cstheme="majorBidi"/>
      <w:b/>
      <w:color w:val="000000" w:themeColor="text1"/>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0738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0FB82BBE10D4246B6F9E34DCB3DD665" ma:contentTypeVersion="13" ma:contentTypeDescription="Create a new document." ma:contentTypeScope="" ma:versionID="d228a60888aa89e672c2f36105b87892">
  <xsd:schema xmlns:xsd="http://www.w3.org/2001/XMLSchema" xmlns:xs="http://www.w3.org/2001/XMLSchema" xmlns:p="http://schemas.microsoft.com/office/2006/metadata/properties" xmlns:ns2="d5050065-5660-4611-a639-a0721ffd8a8c" xmlns:ns3="10a7b085-cd6c-49bc-a353-f9de308ea303" targetNamespace="http://schemas.microsoft.com/office/2006/metadata/properties" ma:root="true" ma:fieldsID="02292d135accbb2fd843cbe3f1e4414e" ns2:_="" ns3:_="">
    <xsd:import namespace="d5050065-5660-4611-a639-a0721ffd8a8c"/>
    <xsd:import namespace="10a7b085-cd6c-49bc-a353-f9de308ea303"/>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050065-5660-4611-a639-a0721ffd8a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a37fd13-9c92-403b-9679-d9988d4e14d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a7b085-cd6c-49bc-a353-f9de308ea30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df43f57-58d2-4c4a-bfa2-d35c5d7bb426}" ma:internalName="TaxCatchAll" ma:showField="CatchAllData" ma:web="10a7b085-cd6c-49bc-a353-f9de308ea30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5050065-5660-4611-a639-a0721ffd8a8c">
      <Terms xmlns="http://schemas.microsoft.com/office/infopath/2007/PartnerControls"/>
    </lcf76f155ced4ddcb4097134ff3c332f>
    <TaxCatchAll xmlns="10a7b085-cd6c-49bc-a353-f9de308ea30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82903B2-5880-4630-AE41-4C70ED4AE8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050065-5660-4611-a639-a0721ffd8a8c"/>
    <ds:schemaRef ds:uri="10a7b085-cd6c-49bc-a353-f9de308ea3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customXml/itemProps3.xml><?xml version="1.0" encoding="utf-8"?>
<ds:datastoreItem xmlns:ds="http://schemas.openxmlformats.org/officeDocument/2006/customXml" ds:itemID="{7B4E06F3-3244-400C-9D52-B5A3919BFAD8}">
  <ds:schemaRefs>
    <ds:schemaRef ds:uri="http://schemas.microsoft.com/office/2006/metadata/properties"/>
    <ds:schemaRef ds:uri="http://schemas.microsoft.com/office/infopath/2007/PartnerControls"/>
    <ds:schemaRef ds:uri="d5050065-5660-4611-a639-a0721ffd8a8c"/>
    <ds:schemaRef ds:uri="10a7b085-cd6c-49bc-a353-f9de308ea303"/>
  </ds:schemaRefs>
</ds:datastoreItem>
</file>

<file path=customXml/itemProps4.xml><?xml version="1.0" encoding="utf-8"?>
<ds:datastoreItem xmlns:ds="http://schemas.openxmlformats.org/officeDocument/2006/customXml" ds:itemID="{843B6818-27A0-4A6C-BFC2-6274D65C2E2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Pages>
  <Words>755</Words>
  <Characters>4307</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Matthew Perez</cp:lastModifiedBy>
  <cp:revision>9</cp:revision>
  <cp:lastPrinted>2025-04-23T15:24:00Z</cp:lastPrinted>
  <dcterms:created xsi:type="dcterms:W3CDTF">2025-04-22T14:02:00Z</dcterms:created>
  <dcterms:modified xsi:type="dcterms:W3CDTF">2025-04-23T15:24:00Z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0x01010090FB82BBE10D4246B6F9E34DCB3DD665</vt:lpwstr>
  </property>
  <property fmtid="{D5CDD505-2E9C-101B-9397-08002B2CF9AE}" pid="3" name="MediaServiceImageTags">
    <vt:lpwstr/>
  </property>
</Properties>
</file>